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6F6BB" w14:textId="423C53F5" w:rsidR="006159C9" w:rsidRPr="00BE07F5" w:rsidRDefault="00C232AA" w:rsidP="00252DD4">
      <w:pPr>
        <w:tabs>
          <w:tab w:val="left" w:pos="142"/>
        </w:tabs>
        <w:jc w:val="both"/>
        <w:rPr>
          <w:i/>
          <w:iCs/>
          <w:sz w:val="20"/>
        </w:rPr>
      </w:pPr>
      <w:bookmarkStart w:id="0" w:name="_GoBack"/>
      <w:bookmarkEnd w:id="0"/>
      <w:r w:rsidRPr="00BE07F5">
        <w:rPr>
          <w:i/>
          <w:iCs/>
          <w:color w:val="FF0000"/>
          <w:sz w:val="20"/>
        </w:rPr>
        <w:tab/>
      </w:r>
      <w:r w:rsidRPr="00BE07F5">
        <w:rPr>
          <w:i/>
          <w:iCs/>
          <w:sz w:val="20"/>
        </w:rPr>
        <w:tab/>
        <w:t xml:space="preserve">           </w:t>
      </w:r>
    </w:p>
    <w:p w14:paraId="12FEDCAB" w14:textId="1E564E38" w:rsidR="002C6957" w:rsidRPr="00051088" w:rsidRDefault="006159C9" w:rsidP="00051088">
      <w:pPr>
        <w:tabs>
          <w:tab w:val="left" w:pos="142"/>
        </w:tabs>
        <w:ind w:left="644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ab/>
      </w:r>
      <w:r w:rsidR="00051088">
        <w:rPr>
          <w:i/>
          <w:iCs/>
          <w:sz w:val="22"/>
          <w:szCs w:val="22"/>
        </w:rPr>
        <w:tab/>
      </w:r>
      <w:r w:rsidR="00051088">
        <w:rPr>
          <w:i/>
          <w:iCs/>
          <w:sz w:val="22"/>
          <w:szCs w:val="22"/>
        </w:rPr>
        <w:tab/>
      </w:r>
      <w:r w:rsidR="00051088">
        <w:rPr>
          <w:i/>
          <w:iCs/>
          <w:sz w:val="22"/>
          <w:szCs w:val="22"/>
        </w:rPr>
        <w:tab/>
      </w:r>
      <w:r w:rsidR="00051088">
        <w:rPr>
          <w:i/>
          <w:iCs/>
          <w:sz w:val="22"/>
          <w:szCs w:val="22"/>
        </w:rPr>
        <w:tab/>
      </w:r>
      <w:r w:rsidR="00051088">
        <w:rPr>
          <w:i/>
          <w:iCs/>
          <w:sz w:val="22"/>
          <w:szCs w:val="22"/>
        </w:rPr>
        <w:tab/>
      </w:r>
      <w:r w:rsidR="000773BD">
        <w:rPr>
          <w:b/>
          <w:sz w:val="20"/>
        </w:rPr>
        <w:tab/>
      </w:r>
      <w:r w:rsidR="000773BD">
        <w:rPr>
          <w:b/>
          <w:sz w:val="20"/>
        </w:rPr>
        <w:tab/>
      </w:r>
      <w:r w:rsidR="000773BD">
        <w:rPr>
          <w:b/>
          <w:sz w:val="20"/>
        </w:rPr>
        <w:tab/>
      </w:r>
      <w:r w:rsidR="000773BD">
        <w:rPr>
          <w:b/>
          <w:sz w:val="20"/>
        </w:rPr>
        <w:tab/>
      </w:r>
      <w:r w:rsidR="000773BD">
        <w:rPr>
          <w:b/>
          <w:sz w:val="20"/>
        </w:rPr>
        <w:tab/>
      </w:r>
      <w:r w:rsidR="00051088">
        <w:rPr>
          <w:b/>
          <w:sz w:val="20"/>
        </w:rPr>
        <w:t xml:space="preserve">   </w:t>
      </w:r>
      <w:r w:rsidR="00D16F90">
        <w:rPr>
          <w:b/>
          <w:sz w:val="20"/>
        </w:rPr>
        <w:t xml:space="preserve"> </w:t>
      </w:r>
      <w:r w:rsidR="00BD57FD">
        <w:rPr>
          <w:b/>
          <w:sz w:val="20"/>
        </w:rPr>
        <w:t xml:space="preserve">Załącznik nr </w:t>
      </w:r>
      <w:r w:rsidR="001A38EB">
        <w:rPr>
          <w:b/>
          <w:sz w:val="20"/>
        </w:rPr>
        <w:t>11</w:t>
      </w:r>
      <w:r w:rsidR="00D16F90">
        <w:rPr>
          <w:b/>
          <w:sz w:val="20"/>
        </w:rPr>
        <w:t xml:space="preserve"> </w:t>
      </w:r>
    </w:p>
    <w:p w14:paraId="5664576C" w14:textId="04C02512" w:rsidR="002C6957" w:rsidRPr="005603D8" w:rsidRDefault="00CA3502">
      <w:pPr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5603D8">
        <w:rPr>
          <w:sz w:val="20"/>
        </w:rPr>
        <w:t xml:space="preserve">do protokołu z </w:t>
      </w:r>
      <w:r w:rsidR="001A38EB">
        <w:rPr>
          <w:sz w:val="20"/>
        </w:rPr>
        <w:t>30.</w:t>
      </w:r>
      <w:r w:rsidR="002C6957" w:rsidRPr="005603D8">
        <w:rPr>
          <w:sz w:val="20"/>
        </w:rPr>
        <w:t xml:space="preserve"> posiedzenia Komisji </w:t>
      </w:r>
    </w:p>
    <w:p w14:paraId="627AB920" w14:textId="30A1A88C" w:rsidR="002C6957" w:rsidRDefault="005603D8">
      <w:pPr>
        <w:jc w:val="right"/>
        <w:rPr>
          <w:sz w:val="20"/>
        </w:rPr>
      </w:pPr>
      <w:r w:rsidRPr="005603D8">
        <w:rPr>
          <w:sz w:val="20"/>
        </w:rPr>
        <w:tab/>
      </w:r>
      <w:r w:rsidRPr="005603D8">
        <w:rPr>
          <w:sz w:val="20"/>
        </w:rPr>
        <w:tab/>
      </w:r>
      <w:r w:rsidRPr="005603D8">
        <w:rPr>
          <w:sz w:val="20"/>
        </w:rPr>
        <w:tab/>
      </w:r>
      <w:r w:rsidR="0059213C">
        <w:rPr>
          <w:sz w:val="20"/>
        </w:rPr>
        <w:t>Szczecin</w:t>
      </w:r>
      <w:r w:rsidRPr="00BB682A">
        <w:rPr>
          <w:sz w:val="20"/>
        </w:rPr>
        <w:t xml:space="preserve"> </w:t>
      </w:r>
      <w:r w:rsidRPr="005603D8">
        <w:rPr>
          <w:sz w:val="20"/>
        </w:rPr>
        <w:t>(R</w:t>
      </w:r>
      <w:r w:rsidR="0059213C">
        <w:rPr>
          <w:sz w:val="20"/>
        </w:rPr>
        <w:t>P</w:t>
      </w:r>
      <w:r w:rsidR="0013619F" w:rsidRPr="00330C2A">
        <w:rPr>
          <w:sz w:val="20"/>
        </w:rPr>
        <w:t xml:space="preserve">), </w:t>
      </w:r>
      <w:r w:rsidR="0059213C">
        <w:rPr>
          <w:color w:val="000000"/>
          <w:sz w:val="20"/>
        </w:rPr>
        <w:t>6</w:t>
      </w:r>
      <w:r w:rsidR="00330C2A" w:rsidRPr="002E3C4F">
        <w:rPr>
          <w:color w:val="000000"/>
          <w:sz w:val="20"/>
        </w:rPr>
        <w:t>-</w:t>
      </w:r>
      <w:r w:rsidR="0059213C">
        <w:rPr>
          <w:color w:val="000000"/>
          <w:sz w:val="20"/>
        </w:rPr>
        <w:t>7</w:t>
      </w:r>
      <w:r w:rsidR="00666422">
        <w:rPr>
          <w:sz w:val="20"/>
        </w:rPr>
        <w:t xml:space="preserve"> </w:t>
      </w:r>
      <w:r w:rsidR="0059213C">
        <w:rPr>
          <w:sz w:val="20"/>
        </w:rPr>
        <w:t>czerwca</w:t>
      </w:r>
      <w:r w:rsidR="00666422">
        <w:rPr>
          <w:sz w:val="20"/>
        </w:rPr>
        <w:t xml:space="preserve"> </w:t>
      </w:r>
      <w:r w:rsidR="00622E47">
        <w:rPr>
          <w:sz w:val="20"/>
        </w:rPr>
        <w:t>202</w:t>
      </w:r>
      <w:r w:rsidR="0059213C">
        <w:rPr>
          <w:sz w:val="20"/>
        </w:rPr>
        <w:t>3</w:t>
      </w:r>
      <w:r w:rsidR="002C6957" w:rsidRPr="005603D8">
        <w:rPr>
          <w:sz w:val="20"/>
        </w:rPr>
        <w:t xml:space="preserve"> r</w:t>
      </w:r>
      <w:r w:rsidR="001061E1">
        <w:rPr>
          <w:sz w:val="20"/>
        </w:rPr>
        <w:t>.</w:t>
      </w:r>
      <w:r w:rsidR="00666422">
        <w:rPr>
          <w:sz w:val="20"/>
        </w:rPr>
        <w:t xml:space="preserve"> </w:t>
      </w:r>
    </w:p>
    <w:p w14:paraId="191CFA3C" w14:textId="5092934F" w:rsidR="006A2883" w:rsidRPr="0087517A" w:rsidRDefault="006A2883">
      <w:pPr>
        <w:jc w:val="both"/>
        <w:rPr>
          <w:b/>
          <w:bCs/>
          <w:color w:val="0070C0"/>
          <w:szCs w:val="24"/>
        </w:rPr>
      </w:pPr>
    </w:p>
    <w:p w14:paraId="07B8A212" w14:textId="77777777" w:rsidR="006A2883" w:rsidRPr="006A2883" w:rsidRDefault="006A2883">
      <w:pPr>
        <w:jc w:val="both"/>
        <w:rPr>
          <w:sz w:val="20"/>
        </w:rPr>
      </w:pPr>
    </w:p>
    <w:p w14:paraId="78E44DE5" w14:textId="75E8B376" w:rsidR="002C6957" w:rsidRPr="006A2883" w:rsidRDefault="002C6957" w:rsidP="001A38EB">
      <w:pPr>
        <w:jc w:val="center"/>
        <w:rPr>
          <w:b/>
          <w:sz w:val="30"/>
          <w:szCs w:val="24"/>
        </w:rPr>
      </w:pPr>
      <w:r w:rsidRPr="006A2883">
        <w:rPr>
          <w:b/>
          <w:sz w:val="30"/>
          <w:szCs w:val="24"/>
        </w:rPr>
        <w:t>SPRAWOZDANIE</w:t>
      </w:r>
      <w:r w:rsidR="000B7042">
        <w:rPr>
          <w:b/>
          <w:sz w:val="30"/>
          <w:szCs w:val="24"/>
        </w:rPr>
        <w:t xml:space="preserve"> </w:t>
      </w:r>
    </w:p>
    <w:p w14:paraId="698D3F4D" w14:textId="77777777" w:rsidR="002C6957" w:rsidRPr="006A2883" w:rsidRDefault="002C6957">
      <w:pPr>
        <w:pStyle w:val="Nagwek1"/>
        <w:ind w:left="0" w:firstLine="0"/>
        <w:jc w:val="center"/>
        <w:rPr>
          <w:caps/>
          <w:sz w:val="30"/>
        </w:rPr>
      </w:pPr>
      <w:r w:rsidRPr="006A2883">
        <w:rPr>
          <w:caps/>
          <w:sz w:val="30"/>
        </w:rPr>
        <w:t>z prac zrealizowanych przez grupę roboczą W5</w:t>
      </w:r>
    </w:p>
    <w:p w14:paraId="6AC26993" w14:textId="4F74B2BF" w:rsidR="002C6957" w:rsidRDefault="00E30D95">
      <w:pPr>
        <w:pStyle w:val="Nagwek1"/>
        <w:ind w:left="0" w:firstLine="0"/>
        <w:jc w:val="center"/>
      </w:pPr>
      <w:r>
        <w:rPr>
          <w:sz w:val="30"/>
        </w:rPr>
        <w:t>w</w:t>
      </w:r>
      <w:r w:rsidR="005603D8">
        <w:rPr>
          <w:sz w:val="30"/>
        </w:rPr>
        <w:t xml:space="preserve"> 20</w:t>
      </w:r>
      <w:r w:rsidR="00D16F90">
        <w:rPr>
          <w:sz w:val="30"/>
        </w:rPr>
        <w:t>2</w:t>
      </w:r>
      <w:r w:rsidR="0059213C">
        <w:rPr>
          <w:sz w:val="30"/>
        </w:rPr>
        <w:t>2</w:t>
      </w:r>
      <w:r w:rsidR="002C6957" w:rsidRPr="006A2883">
        <w:rPr>
          <w:sz w:val="30"/>
        </w:rPr>
        <w:t xml:space="preserve"> ROKU</w:t>
      </w:r>
      <w:r w:rsidR="00AD727E" w:rsidRPr="006A2883">
        <w:rPr>
          <w:sz w:val="30"/>
        </w:rPr>
        <w:t xml:space="preserve"> </w:t>
      </w:r>
    </w:p>
    <w:p w14:paraId="3F592F3A" w14:textId="77777777" w:rsidR="002C6957" w:rsidRDefault="002C6957">
      <w:pPr>
        <w:rPr>
          <w:b/>
          <w:sz w:val="28"/>
        </w:rPr>
      </w:pPr>
    </w:p>
    <w:p w14:paraId="3A1EC23E" w14:textId="77777777" w:rsidR="00C34DF2" w:rsidRDefault="00C34DF2">
      <w:pPr>
        <w:spacing w:line="360" w:lineRule="auto"/>
        <w:jc w:val="both"/>
        <w:rPr>
          <w:b/>
          <w:sz w:val="28"/>
        </w:rPr>
      </w:pPr>
    </w:p>
    <w:p w14:paraId="5B75A374" w14:textId="2F2BB07F" w:rsidR="002C6957" w:rsidRDefault="002C6957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Stan realizacji zadań bieżących:</w:t>
      </w:r>
      <w:r w:rsidR="00BD11C3">
        <w:rPr>
          <w:b/>
          <w:sz w:val="28"/>
        </w:rPr>
        <w:t xml:space="preserve"> </w:t>
      </w:r>
    </w:p>
    <w:p w14:paraId="38F429BA" w14:textId="2FD45F7C" w:rsidR="002C6957" w:rsidRDefault="002C6957" w:rsidP="00C34DF2">
      <w:pPr>
        <w:spacing w:line="276" w:lineRule="auto"/>
        <w:jc w:val="both"/>
      </w:pPr>
      <w:r>
        <w:t xml:space="preserve">Grupa Robocza </w:t>
      </w:r>
      <w:r w:rsidRPr="00C06F0A">
        <w:rPr>
          <w:bCs/>
        </w:rPr>
        <w:t>W5 p</w:t>
      </w:r>
      <w:r>
        <w:t xml:space="preserve">rowadziła prace </w:t>
      </w:r>
      <w:r w:rsidR="00375871">
        <w:t xml:space="preserve">w </w:t>
      </w:r>
      <w:r w:rsidR="00CA3502">
        <w:t>opa</w:t>
      </w:r>
      <w:r w:rsidR="00E02258">
        <w:t xml:space="preserve">rciu o </w:t>
      </w:r>
      <w:r w:rsidR="005603D8">
        <w:t xml:space="preserve">wytyczne </w:t>
      </w:r>
      <w:r w:rsidR="005603D8" w:rsidRPr="000E0AED">
        <w:rPr>
          <w:color w:val="000000"/>
        </w:rPr>
        <w:t>dwudziestego</w:t>
      </w:r>
      <w:r w:rsidR="0059213C">
        <w:rPr>
          <w:color w:val="000000"/>
        </w:rPr>
        <w:t xml:space="preserve"> ósmego</w:t>
      </w:r>
      <w:r w:rsidR="005603D8" w:rsidRPr="000E0AED">
        <w:rPr>
          <w:color w:val="000000"/>
        </w:rPr>
        <w:t xml:space="preserve"> </w:t>
      </w:r>
      <w:r w:rsidRPr="000E0AED">
        <w:rPr>
          <w:color w:val="000000"/>
        </w:rPr>
        <w:t>posiedzenia</w:t>
      </w:r>
      <w:r>
        <w:t xml:space="preserve"> Komisji do spraw Wód Granicznych.</w:t>
      </w:r>
      <w:r w:rsidR="00AA73B7">
        <w:t xml:space="preserve"> </w:t>
      </w:r>
    </w:p>
    <w:p w14:paraId="6FCBDD79" w14:textId="77777777" w:rsidR="00AC790F" w:rsidRDefault="005603D8" w:rsidP="00C34DF2">
      <w:pPr>
        <w:spacing w:line="276" w:lineRule="auto"/>
        <w:jc w:val="both"/>
      </w:pPr>
      <w:r>
        <w:t>W roku 20</w:t>
      </w:r>
      <w:r w:rsidR="00D16F90">
        <w:t>2</w:t>
      </w:r>
      <w:r w:rsidR="0059213C">
        <w:t>2</w:t>
      </w:r>
      <w:r w:rsidR="002C6957">
        <w:t xml:space="preserve"> odby</w:t>
      </w:r>
      <w:r w:rsidR="00CA3502">
        <w:t>ł</w:t>
      </w:r>
      <w:r w:rsidR="00E6748B">
        <w:t>y</w:t>
      </w:r>
      <w:r w:rsidR="00CA3502">
        <w:t xml:space="preserve"> się</w:t>
      </w:r>
      <w:r w:rsidR="00C814A2">
        <w:t>:</w:t>
      </w:r>
      <w:r w:rsidR="00CA3502">
        <w:t xml:space="preserve"> </w:t>
      </w:r>
      <w:r w:rsidR="00622E47">
        <w:t>4</w:t>
      </w:r>
      <w:r w:rsidR="0059213C">
        <w:t>6</w:t>
      </w:r>
      <w:r w:rsidR="00622E47">
        <w:t>.</w:t>
      </w:r>
      <w:r w:rsidR="00CA3502">
        <w:t xml:space="preserve"> narada </w:t>
      </w:r>
      <w:r w:rsidR="00CA3502" w:rsidRPr="00C06F0A">
        <w:t>Grupy W5</w:t>
      </w:r>
      <w:r w:rsidR="00E6748B" w:rsidRPr="00C06F0A">
        <w:t xml:space="preserve"> oraz</w:t>
      </w:r>
      <w:r w:rsidR="005D03AC" w:rsidRPr="005D03AC">
        <w:rPr>
          <w:bCs/>
        </w:rPr>
        <w:t xml:space="preserve"> 1. </w:t>
      </w:r>
      <w:r w:rsidR="005D03AC">
        <w:rPr>
          <w:bCs/>
        </w:rPr>
        <w:t>i</w:t>
      </w:r>
      <w:r w:rsidR="005D03AC" w:rsidRPr="005D03AC">
        <w:rPr>
          <w:bCs/>
        </w:rPr>
        <w:t xml:space="preserve"> 2. </w:t>
      </w:r>
      <w:r w:rsidR="00C814A2">
        <w:rPr>
          <w:bCs/>
        </w:rPr>
        <w:t>n</w:t>
      </w:r>
      <w:r w:rsidR="005D03AC" w:rsidRPr="005D03AC">
        <w:rPr>
          <w:bCs/>
        </w:rPr>
        <w:t>arada</w:t>
      </w:r>
      <w:r w:rsidR="005D03AC">
        <w:rPr>
          <w:bCs/>
        </w:rPr>
        <w:t xml:space="preserve"> Grupy Ekspertów</w:t>
      </w:r>
      <w:r w:rsidR="009C1042">
        <w:rPr>
          <w:bCs/>
        </w:rPr>
        <w:t xml:space="preserve"> </w:t>
      </w:r>
      <w:r w:rsidR="00CA3542">
        <w:rPr>
          <w:bCs/>
        </w:rPr>
        <w:t>„Aktualizacja bilansu wodnogospodarczego Nysy Łużyckiej”</w:t>
      </w:r>
      <w:r w:rsidR="002C6957">
        <w:t>.</w:t>
      </w:r>
      <w:r w:rsidR="00AA73B7">
        <w:t xml:space="preserve"> </w:t>
      </w:r>
    </w:p>
    <w:p w14:paraId="09F18829" w14:textId="2E7E4DFB" w:rsidR="002C6957" w:rsidRDefault="00930ED6" w:rsidP="00C34DF2">
      <w:pPr>
        <w:spacing w:line="276" w:lineRule="auto"/>
        <w:jc w:val="both"/>
      </w:pPr>
      <w:r>
        <w:t xml:space="preserve">Narady </w:t>
      </w:r>
      <w:r w:rsidR="00666110">
        <w:t>G</w:t>
      </w:r>
      <w:r w:rsidR="00D16F90">
        <w:t>rup</w:t>
      </w:r>
      <w:r w:rsidR="00E31A85">
        <w:t>y</w:t>
      </w:r>
      <w:r w:rsidR="00D16F90">
        <w:t xml:space="preserve"> </w:t>
      </w:r>
      <w:r w:rsidR="00666110">
        <w:t>R</w:t>
      </w:r>
      <w:r w:rsidR="00D16F90">
        <w:t>obocz</w:t>
      </w:r>
      <w:r>
        <w:t>ej</w:t>
      </w:r>
      <w:r w:rsidR="00E31A85">
        <w:t xml:space="preserve"> oraz </w:t>
      </w:r>
      <w:r>
        <w:t xml:space="preserve">Grupy </w:t>
      </w:r>
      <w:r w:rsidR="00E31A85">
        <w:t>Ekspertów</w:t>
      </w:r>
      <w:r w:rsidR="00D16F90">
        <w:t xml:space="preserve"> </w:t>
      </w:r>
      <w:r>
        <w:t>przeprowadzone zostały</w:t>
      </w:r>
      <w:r w:rsidR="00D16F90">
        <w:t xml:space="preserve"> w formule wideokonferencji, co stanowiło działanie zapobiegawcze z powodu pandemii koronawirusa. </w:t>
      </w:r>
    </w:p>
    <w:p w14:paraId="484B898C" w14:textId="77777777" w:rsidR="00E30D95" w:rsidRDefault="00E30D95">
      <w:pPr>
        <w:spacing w:line="360" w:lineRule="auto"/>
        <w:jc w:val="both"/>
      </w:pPr>
    </w:p>
    <w:p w14:paraId="542398CA" w14:textId="008A2FA7" w:rsidR="002C6957" w:rsidRDefault="00AF6D8B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>
        <w:rPr>
          <w:b/>
        </w:rPr>
        <w:tab/>
      </w:r>
      <w:r w:rsidR="0059213C">
        <w:rPr>
          <w:b/>
        </w:rPr>
        <w:t>46.</w:t>
      </w:r>
      <w:r w:rsidR="002C6957">
        <w:rPr>
          <w:b/>
        </w:rPr>
        <w:t xml:space="preserve"> </w:t>
      </w:r>
      <w:r w:rsidR="0059213C">
        <w:rPr>
          <w:b/>
        </w:rPr>
        <w:t>n</w:t>
      </w:r>
      <w:r w:rsidR="002C6957">
        <w:rPr>
          <w:b/>
        </w:rPr>
        <w:t>arada Grupy Roboczej W5</w:t>
      </w:r>
    </w:p>
    <w:p w14:paraId="74A94F6D" w14:textId="4923E36D" w:rsidR="002C6957" w:rsidRDefault="0059213C" w:rsidP="001A38EB">
      <w:pPr>
        <w:numPr>
          <w:ilvl w:val="0"/>
          <w:numId w:val="23"/>
        </w:numPr>
        <w:spacing w:line="360" w:lineRule="auto"/>
        <w:jc w:val="both"/>
      </w:pPr>
      <w:r>
        <w:t>kwie</w:t>
      </w:r>
      <w:r w:rsidR="00E30D95">
        <w:t>tnia</w:t>
      </w:r>
      <w:r w:rsidR="003B6ED6">
        <w:t xml:space="preserve"> 20</w:t>
      </w:r>
      <w:r w:rsidR="00D16F90">
        <w:t>2</w:t>
      </w:r>
      <w:r>
        <w:t>2</w:t>
      </w:r>
      <w:r w:rsidR="003B6ED6">
        <w:t xml:space="preserve"> rok – </w:t>
      </w:r>
      <w:r w:rsidR="00E31A85">
        <w:t>Cottbus</w:t>
      </w:r>
      <w:r w:rsidR="002C6957">
        <w:t>)</w:t>
      </w:r>
      <w:r w:rsidR="00DE656B">
        <w:t xml:space="preserve"> </w:t>
      </w:r>
    </w:p>
    <w:p w14:paraId="00D8B9EC" w14:textId="156146BD" w:rsidR="00E30D95" w:rsidRDefault="00E30D95" w:rsidP="00E30D95">
      <w:pPr>
        <w:spacing w:line="360" w:lineRule="auto"/>
        <w:jc w:val="both"/>
      </w:pPr>
    </w:p>
    <w:p w14:paraId="5ADB40F4" w14:textId="15FE29BC" w:rsidR="00E30D95" w:rsidRPr="00E30D95" w:rsidRDefault="00E30D95" w:rsidP="00E30D95">
      <w:pPr>
        <w:spacing w:line="360" w:lineRule="auto"/>
        <w:jc w:val="both"/>
        <w:rPr>
          <w:iCs/>
        </w:rPr>
      </w:pPr>
      <w:r w:rsidRPr="00E30D95">
        <w:rPr>
          <w:b/>
          <w:iCs/>
        </w:rPr>
        <w:t>1.1</w:t>
      </w:r>
      <w:r w:rsidRPr="00E30D95">
        <w:rPr>
          <w:b/>
          <w:iCs/>
        </w:rPr>
        <w:tab/>
        <w:t>Omawiane tematy:</w:t>
      </w:r>
    </w:p>
    <w:p w14:paraId="2857C262" w14:textId="77777777" w:rsidR="00E30D95" w:rsidRDefault="00E30D95" w:rsidP="00E30D95">
      <w:pPr>
        <w:numPr>
          <w:ilvl w:val="0"/>
          <w:numId w:val="2"/>
        </w:numPr>
        <w:spacing w:line="276" w:lineRule="auto"/>
        <w:jc w:val="both"/>
      </w:pPr>
      <w:r>
        <w:t xml:space="preserve">monitoring dla polskiej i niemieckiej części obszaru dorzecza rzeki Nysy Łużyckiej,  </w:t>
      </w:r>
    </w:p>
    <w:p w14:paraId="49C8F91A" w14:textId="77777777" w:rsidR="00E30D95" w:rsidRDefault="00E30D95" w:rsidP="00E30D95">
      <w:pPr>
        <w:numPr>
          <w:ilvl w:val="0"/>
          <w:numId w:val="2"/>
        </w:numPr>
        <w:spacing w:line="276" w:lineRule="auto"/>
        <w:jc w:val="both"/>
      </w:pPr>
      <w:r>
        <w:t xml:space="preserve">bilans wodnogospodarczy dla Nysy Łużyckiej; informacje i uzgodnienia związane z utworzeniem grupy eksperckiej „Bilans Nysy Łużyckiej”, </w:t>
      </w:r>
    </w:p>
    <w:p w14:paraId="3E092992" w14:textId="107AE938" w:rsidR="00E30D95" w:rsidRDefault="00E30D95" w:rsidP="00E30D95">
      <w:pPr>
        <w:numPr>
          <w:ilvl w:val="0"/>
          <w:numId w:val="2"/>
        </w:numPr>
        <w:spacing w:line="276" w:lineRule="auto"/>
        <w:jc w:val="both"/>
      </w:pPr>
      <w:r>
        <w:t xml:space="preserve">prezentacja przyszłego przedsięwzięcia związanego z rozbudową wód „Utworzenie jezior poeksploatacyjnych w ramach działań rekultywacyjnych kopalni odkrywkowej Jänschwalde”, </w:t>
      </w:r>
    </w:p>
    <w:p w14:paraId="008C98B0" w14:textId="77777777" w:rsidR="00E30D95" w:rsidRDefault="00E30D95" w:rsidP="00E30D95">
      <w:pPr>
        <w:numPr>
          <w:ilvl w:val="0"/>
          <w:numId w:val="2"/>
        </w:numPr>
        <w:spacing w:line="276" w:lineRule="auto"/>
        <w:jc w:val="both"/>
      </w:pPr>
      <w:r>
        <w:t xml:space="preserve">bilans ilościowo-jakościowy rzeki Odry, </w:t>
      </w:r>
    </w:p>
    <w:p w14:paraId="2CCA58D4" w14:textId="77777777" w:rsidR="00E30D95" w:rsidRDefault="00E30D95" w:rsidP="00E30D95">
      <w:pPr>
        <w:numPr>
          <w:ilvl w:val="0"/>
          <w:numId w:val="2"/>
        </w:numPr>
        <w:spacing w:line="276" w:lineRule="auto"/>
        <w:jc w:val="both"/>
      </w:pPr>
      <w:r>
        <w:t>omówienie przyszłej współpracy w zakresie cieku granicznego Myśliborka / Kanał Torfowy,</w:t>
      </w:r>
    </w:p>
    <w:p w14:paraId="69BE7C07" w14:textId="77777777" w:rsidR="00E30D95" w:rsidRDefault="00E30D95" w:rsidP="00E30D95">
      <w:pPr>
        <w:numPr>
          <w:ilvl w:val="0"/>
          <w:numId w:val="2"/>
        </w:numPr>
        <w:spacing w:line="276" w:lineRule="auto"/>
        <w:jc w:val="both"/>
      </w:pPr>
      <w:r>
        <w:t xml:space="preserve">przygotowanie i zatwierdzenie materiałów do protokołu z XXIX posiedzenia Komisji ds. Wód Granicznych, </w:t>
      </w:r>
    </w:p>
    <w:p w14:paraId="4BA91B08" w14:textId="77777777" w:rsidR="00E30D95" w:rsidRPr="00CA3502" w:rsidRDefault="00E30D95" w:rsidP="00E30D95">
      <w:pPr>
        <w:numPr>
          <w:ilvl w:val="0"/>
          <w:numId w:val="2"/>
        </w:numPr>
        <w:spacing w:line="276" w:lineRule="auto"/>
        <w:jc w:val="both"/>
        <w:rPr>
          <w:b/>
        </w:rPr>
      </w:pPr>
      <w:r>
        <w:t xml:space="preserve">sprawy różne. </w:t>
      </w:r>
    </w:p>
    <w:p w14:paraId="579A65CA" w14:textId="77777777" w:rsidR="00FD0AA2" w:rsidRPr="001A38EB" w:rsidRDefault="00FD0AA2" w:rsidP="00B90A41">
      <w:pPr>
        <w:spacing w:line="360" w:lineRule="auto"/>
        <w:jc w:val="both"/>
        <w:rPr>
          <w:b/>
        </w:rPr>
      </w:pPr>
    </w:p>
    <w:p w14:paraId="363293B6" w14:textId="7F9FB253" w:rsidR="00F7364E" w:rsidRDefault="001A38EB" w:rsidP="00B90A41">
      <w:pPr>
        <w:spacing w:line="276" w:lineRule="auto"/>
        <w:jc w:val="both"/>
        <w:rPr>
          <w:iCs/>
          <w:u w:val="single"/>
        </w:rPr>
      </w:pPr>
      <w:r w:rsidRPr="002D607B">
        <w:rPr>
          <w:b/>
          <w:iCs/>
        </w:rPr>
        <w:t>1.</w:t>
      </w:r>
      <w:r w:rsidR="00E30D95">
        <w:rPr>
          <w:b/>
          <w:iCs/>
        </w:rPr>
        <w:t>2</w:t>
      </w:r>
      <w:r w:rsidRPr="002D607B">
        <w:rPr>
          <w:b/>
          <w:iCs/>
        </w:rPr>
        <w:tab/>
      </w:r>
      <w:r w:rsidR="00E30D95">
        <w:rPr>
          <w:b/>
          <w:iCs/>
        </w:rPr>
        <w:t>U</w:t>
      </w:r>
      <w:r w:rsidR="002C6957" w:rsidRPr="002D607B">
        <w:rPr>
          <w:b/>
          <w:iCs/>
        </w:rPr>
        <w:t>stalenia:</w:t>
      </w:r>
      <w:r w:rsidRPr="002D607B">
        <w:rPr>
          <w:b/>
          <w:iCs/>
        </w:rPr>
        <w:t xml:space="preserve"> </w:t>
      </w:r>
    </w:p>
    <w:p w14:paraId="2C8917A9" w14:textId="77777777" w:rsidR="00FD0AA2" w:rsidRPr="00FD0AA2" w:rsidRDefault="00FD0AA2" w:rsidP="00B90A41">
      <w:pPr>
        <w:spacing w:line="276" w:lineRule="auto"/>
        <w:jc w:val="both"/>
        <w:rPr>
          <w:iCs/>
          <w:sz w:val="16"/>
          <w:szCs w:val="16"/>
          <w:u w:val="single"/>
        </w:rPr>
      </w:pPr>
    </w:p>
    <w:p w14:paraId="4D598502" w14:textId="464A0F52" w:rsidR="001C7E67" w:rsidRPr="00DE6D2B" w:rsidRDefault="00DE6D2B" w:rsidP="00B90A41">
      <w:pPr>
        <w:spacing w:line="276" w:lineRule="auto"/>
        <w:ind w:left="426"/>
        <w:jc w:val="both"/>
        <w:rPr>
          <w:i/>
        </w:rPr>
      </w:pPr>
      <w:r w:rsidRPr="00DE6D2B">
        <w:rPr>
          <w:i/>
        </w:rPr>
        <w:t>●</w:t>
      </w:r>
      <w:r w:rsidRPr="00DE6D2B">
        <w:rPr>
          <w:i/>
        </w:rPr>
        <w:tab/>
      </w:r>
      <w:r w:rsidR="001C7E67" w:rsidRPr="00DE6D2B">
        <w:rPr>
          <w:i/>
        </w:rPr>
        <w:t xml:space="preserve">Monitoring dla polskiej i niemieckiej części </w:t>
      </w:r>
      <w:r w:rsidR="001A38EB">
        <w:rPr>
          <w:i/>
        </w:rPr>
        <w:t>zlewni</w:t>
      </w:r>
      <w:r w:rsidR="001C7E67" w:rsidRPr="00DE6D2B">
        <w:rPr>
          <w:i/>
        </w:rPr>
        <w:t xml:space="preserve"> Nysy Łużyckiej</w:t>
      </w:r>
    </w:p>
    <w:p w14:paraId="06711E5A" w14:textId="079685B6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>Monitoring roku 202</w:t>
      </w:r>
      <w:r w:rsidR="001111F4">
        <w:rPr>
          <w:color w:val="000000"/>
          <w:szCs w:val="24"/>
        </w:rPr>
        <w:t>1</w:t>
      </w:r>
      <w:r w:rsidRPr="00AD4830">
        <w:rPr>
          <w:color w:val="000000"/>
          <w:szCs w:val="24"/>
        </w:rPr>
        <w:t xml:space="preserve"> odpowiadał zakresowi uzgodnionej koncepcji monitoringu</w:t>
      </w:r>
      <w:r w:rsidR="000E483C">
        <w:rPr>
          <w:color w:val="000000"/>
          <w:szCs w:val="24"/>
        </w:rPr>
        <w:t>, która</w:t>
      </w:r>
      <w:r w:rsidR="00910ECB">
        <w:rPr>
          <w:color w:val="000000"/>
          <w:szCs w:val="24"/>
        </w:rPr>
        <w:t xml:space="preserve"> obowiązuje od roku 2013</w:t>
      </w:r>
      <w:r w:rsidRPr="00AD4830">
        <w:rPr>
          <w:color w:val="000000"/>
          <w:szCs w:val="24"/>
        </w:rPr>
        <w:t xml:space="preserve">. Omówienie wyników raportów rocznych miało miejsce z powodu pandemii koronawirusa za pośrednictwem wideokonferencji w dniu </w:t>
      </w:r>
      <w:r w:rsidR="001111F4">
        <w:rPr>
          <w:color w:val="000000"/>
          <w:szCs w:val="24"/>
        </w:rPr>
        <w:t>01</w:t>
      </w:r>
      <w:r w:rsidRPr="00AD4830">
        <w:rPr>
          <w:color w:val="000000"/>
          <w:szCs w:val="24"/>
        </w:rPr>
        <w:t>.03.202</w:t>
      </w:r>
      <w:r w:rsidR="001111F4">
        <w:rPr>
          <w:color w:val="000000"/>
          <w:szCs w:val="24"/>
        </w:rPr>
        <w:t>2</w:t>
      </w:r>
      <w:r w:rsidRPr="00AD4830">
        <w:rPr>
          <w:color w:val="000000"/>
          <w:szCs w:val="24"/>
        </w:rPr>
        <w:t xml:space="preserve"> r. </w:t>
      </w:r>
    </w:p>
    <w:p w14:paraId="3CA61FC3" w14:textId="483EDF13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Podsumowując wyniki monitoringu </w:t>
      </w:r>
      <w:r w:rsidR="00910ECB">
        <w:rPr>
          <w:color w:val="000000"/>
          <w:szCs w:val="24"/>
        </w:rPr>
        <w:t>przeprowadzonego w roku</w:t>
      </w:r>
      <w:r w:rsidR="00C33878">
        <w:rPr>
          <w:color w:val="000000"/>
          <w:szCs w:val="24"/>
        </w:rPr>
        <w:t xml:space="preserve"> 2021 </w:t>
      </w:r>
      <w:r w:rsidRPr="00AD4830">
        <w:rPr>
          <w:color w:val="000000"/>
          <w:szCs w:val="24"/>
        </w:rPr>
        <w:t xml:space="preserve">stwierdzono co następuje: </w:t>
      </w:r>
    </w:p>
    <w:p w14:paraId="4C1D571A" w14:textId="127672B0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>Przedłożony Monitoring 202</w:t>
      </w:r>
      <w:r w:rsidR="001111F4">
        <w:rPr>
          <w:color w:val="000000"/>
          <w:szCs w:val="24"/>
        </w:rPr>
        <w:t>1</w:t>
      </w:r>
      <w:r w:rsidRPr="00AD4830">
        <w:rPr>
          <w:color w:val="000000"/>
          <w:szCs w:val="24"/>
        </w:rPr>
        <w:t xml:space="preserve"> w ramach zadania Monitoring – Nysa Łużycka został opracowany zgodnie z postanowieniami dodatkowymi decyzji o zatwierdzeniu planów </w:t>
      </w:r>
      <w:r w:rsidRPr="00AD4830">
        <w:rPr>
          <w:color w:val="000000"/>
          <w:szCs w:val="24"/>
        </w:rPr>
        <w:lastRenderedPageBreak/>
        <w:t xml:space="preserve">prawnie wiążących „Utworzenie jeziora Berzdorfer See” oraz „Spreetal /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przerzut wody z Nysy Łużyckiej”. </w:t>
      </w:r>
    </w:p>
    <w:p w14:paraId="1CA3636E" w14:textId="6F191E42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>Przedłożony</w:t>
      </w:r>
      <w:r w:rsidR="00FD0AA2">
        <w:rPr>
          <w:color w:val="000000"/>
          <w:szCs w:val="24"/>
        </w:rPr>
        <w:t xml:space="preserve"> wspólny</w:t>
      </w:r>
      <w:r w:rsidRPr="00AD4830">
        <w:rPr>
          <w:color w:val="000000"/>
          <w:szCs w:val="24"/>
        </w:rPr>
        <w:t xml:space="preserve"> raport roczny za 202</w:t>
      </w:r>
      <w:r w:rsidR="001111F4">
        <w:rPr>
          <w:color w:val="000000"/>
          <w:szCs w:val="24"/>
        </w:rPr>
        <w:t>1</w:t>
      </w:r>
      <w:r w:rsidRPr="00AD4830">
        <w:rPr>
          <w:color w:val="000000"/>
          <w:szCs w:val="24"/>
        </w:rPr>
        <w:t xml:space="preserve"> rok jest kontynuacją dotychczasowego monitoringu </w:t>
      </w:r>
      <w:r w:rsidR="00575D1F">
        <w:rPr>
          <w:color w:val="000000"/>
          <w:szCs w:val="24"/>
        </w:rPr>
        <w:t>Nysy Łużyckiej</w:t>
      </w:r>
      <w:r w:rsidR="00FD0AA2">
        <w:rPr>
          <w:color w:val="000000"/>
          <w:szCs w:val="24"/>
        </w:rPr>
        <w:t xml:space="preserve"> na odcinku</w:t>
      </w:r>
      <w:r w:rsidR="00575D1F">
        <w:rPr>
          <w:color w:val="000000"/>
          <w:szCs w:val="24"/>
        </w:rPr>
        <w:t xml:space="preserve"> </w:t>
      </w:r>
      <w:r w:rsidRPr="00AD4830">
        <w:rPr>
          <w:color w:val="000000"/>
          <w:szCs w:val="24"/>
        </w:rPr>
        <w:t>od Görlitz</w:t>
      </w:r>
      <w:r w:rsidR="001111F4">
        <w:rPr>
          <w:color w:val="000000"/>
          <w:szCs w:val="24"/>
        </w:rPr>
        <w:t xml:space="preserve"> do Guben</w:t>
      </w:r>
      <w:r w:rsidRPr="00AD4830">
        <w:rPr>
          <w:color w:val="000000"/>
          <w:szCs w:val="24"/>
        </w:rPr>
        <w:t>. Przy sporządzaniu raportu za 202</w:t>
      </w:r>
      <w:r w:rsidR="001111F4">
        <w:rPr>
          <w:color w:val="000000"/>
          <w:szCs w:val="24"/>
        </w:rPr>
        <w:t>1</w:t>
      </w:r>
      <w:r w:rsidRPr="00AD4830">
        <w:rPr>
          <w:color w:val="000000"/>
          <w:szCs w:val="24"/>
        </w:rPr>
        <w:t xml:space="preserve"> rok uwzględniono</w:t>
      </w:r>
      <w:r w:rsidR="001111F4">
        <w:rPr>
          <w:color w:val="000000"/>
          <w:szCs w:val="24"/>
        </w:rPr>
        <w:t xml:space="preserve"> wniesione</w:t>
      </w:r>
      <w:r w:rsidRPr="00AD4830">
        <w:rPr>
          <w:color w:val="000000"/>
          <w:szCs w:val="24"/>
        </w:rPr>
        <w:t xml:space="preserve"> wskazówki i dokumenty uzupełniające, a także ustalenia zawarte w protokole z omówienia raportów</w:t>
      </w:r>
      <w:r w:rsidR="00FD0AA2">
        <w:rPr>
          <w:color w:val="000000"/>
          <w:szCs w:val="24"/>
        </w:rPr>
        <w:t xml:space="preserve"> rocznych obu stron za rok</w:t>
      </w:r>
      <w:r w:rsidRPr="00AD4830">
        <w:rPr>
          <w:color w:val="000000"/>
          <w:szCs w:val="24"/>
        </w:rPr>
        <w:t xml:space="preserve"> 20</w:t>
      </w:r>
      <w:r w:rsidR="001111F4">
        <w:rPr>
          <w:color w:val="000000"/>
          <w:szCs w:val="24"/>
        </w:rPr>
        <w:t>20</w:t>
      </w:r>
      <w:r w:rsidRPr="00AD4830">
        <w:rPr>
          <w:color w:val="000000"/>
          <w:szCs w:val="24"/>
        </w:rPr>
        <w:t xml:space="preserve">. </w:t>
      </w:r>
      <w:r w:rsidR="001111F4">
        <w:rPr>
          <w:color w:val="000000"/>
          <w:szCs w:val="24"/>
        </w:rPr>
        <w:t xml:space="preserve"> </w:t>
      </w:r>
    </w:p>
    <w:p w14:paraId="153E6BD0" w14:textId="66047C3D" w:rsidR="00860DD1" w:rsidRPr="00860DD1" w:rsidRDefault="00AD4830" w:rsidP="00860DD1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W zakresie </w:t>
      </w:r>
      <w:r w:rsidRPr="00AD4830">
        <w:rPr>
          <w:color w:val="000000"/>
          <w:szCs w:val="24"/>
          <w:u w:val="single"/>
        </w:rPr>
        <w:t>monitoringu ilościowego i technicznego</w:t>
      </w:r>
      <w:r w:rsidRPr="00AD4830">
        <w:rPr>
          <w:color w:val="000000"/>
          <w:szCs w:val="24"/>
        </w:rPr>
        <w:t xml:space="preserve"> stwierdzono co następuje: pod względem</w:t>
      </w:r>
      <w:r w:rsidR="00375650">
        <w:rPr>
          <w:color w:val="000000"/>
          <w:szCs w:val="24"/>
        </w:rPr>
        <w:t xml:space="preserve"> </w:t>
      </w:r>
      <w:r w:rsidR="00860DD1" w:rsidRPr="00860DD1">
        <w:rPr>
          <w:color w:val="000000"/>
          <w:szCs w:val="24"/>
        </w:rPr>
        <w:t>meteorologicznym i hydrologicznym rok 2021 charakteryzował się średnimi temperaturami, średnimi opadami i średnimi przepływami. Na stanowisku Sanice roczna ilość opadów wyniosła 742 mm (104% średniej wieloletniej), a na stanowisku Cottbus 604 mm (około 95% średniej wieloletniej). Średnie roczne przepływy</w:t>
      </w:r>
      <w:r w:rsidR="00575D1F">
        <w:rPr>
          <w:color w:val="000000"/>
          <w:szCs w:val="24"/>
        </w:rPr>
        <w:t xml:space="preserve"> </w:t>
      </w:r>
      <w:r w:rsidR="00860DD1" w:rsidRPr="00860DD1">
        <w:rPr>
          <w:color w:val="000000"/>
          <w:szCs w:val="24"/>
        </w:rPr>
        <w:t>w roku 2021 kształtowały się na wodowskazach Zgorzelec (15,6 m</w:t>
      </w:r>
      <w:r w:rsidR="00860DD1" w:rsidRPr="00860DD1">
        <w:rPr>
          <w:color w:val="000000"/>
          <w:szCs w:val="24"/>
          <w:vertAlign w:val="superscript"/>
        </w:rPr>
        <w:t>3</w:t>
      </w:r>
      <w:r w:rsidR="00860DD1" w:rsidRPr="00860DD1">
        <w:rPr>
          <w:color w:val="000000"/>
          <w:szCs w:val="24"/>
        </w:rPr>
        <w:t>/s) i Görlitz (15,9 m</w:t>
      </w:r>
      <w:r w:rsidR="00860DD1" w:rsidRPr="00860DD1">
        <w:rPr>
          <w:color w:val="000000"/>
          <w:szCs w:val="24"/>
          <w:vertAlign w:val="superscript"/>
        </w:rPr>
        <w:t>3</w:t>
      </w:r>
      <w:r w:rsidR="00860DD1" w:rsidRPr="00860DD1">
        <w:rPr>
          <w:color w:val="000000"/>
          <w:szCs w:val="24"/>
        </w:rPr>
        <w:t>/s) na poziomie średniego przepływu z wielolecia. Na wodowskazach Przewóz (16,5 m</w:t>
      </w:r>
      <w:r w:rsidR="00860DD1" w:rsidRPr="00860DD1">
        <w:rPr>
          <w:color w:val="000000"/>
          <w:szCs w:val="24"/>
          <w:vertAlign w:val="superscript"/>
        </w:rPr>
        <w:t>3</w:t>
      </w:r>
      <w:r w:rsidR="00860DD1" w:rsidRPr="00860DD1">
        <w:rPr>
          <w:color w:val="000000"/>
          <w:szCs w:val="24"/>
        </w:rPr>
        <w:t>/s) i Klein Bademeusel (17,1 m</w:t>
      </w:r>
      <w:r w:rsidR="00860DD1" w:rsidRPr="00860DD1">
        <w:rPr>
          <w:color w:val="000000"/>
          <w:szCs w:val="24"/>
          <w:vertAlign w:val="superscript"/>
        </w:rPr>
        <w:t>3</w:t>
      </w:r>
      <w:r w:rsidR="00860DD1" w:rsidRPr="00860DD1">
        <w:rPr>
          <w:color w:val="000000"/>
          <w:szCs w:val="24"/>
        </w:rPr>
        <w:t xml:space="preserve">/s) odnotowano przepływ w wielkości odpowiednio 90% względnie 72% średniego przepływu z wielolecia przyjętego dla danego wodowskazu. </w:t>
      </w:r>
    </w:p>
    <w:p w14:paraId="16BABA98" w14:textId="43C240F7" w:rsidR="00860DD1" w:rsidRPr="00860DD1" w:rsidRDefault="00860DD1" w:rsidP="00375650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>W roku 2021 w przekroju kontrolnym poboru wody (wodowskaz Sobolice po stronie polskiej) wykonano trzy pomiary natężenia przepływu (23.06.2021 r., 29.09.2021 r., 30.11.2021 r.), natomiast w przekroju kontrolnym poboru wody po stronie niemieckiej (Steinbach) dwa pomiary natężenia przepływu (12.05.2021 r., 29.09.2021 r.). Istniejąca relacja H-Q została potwierdzona</w:t>
      </w:r>
      <w:r w:rsidR="00FD0AA2">
        <w:rPr>
          <w:color w:val="000000"/>
          <w:szCs w:val="24"/>
        </w:rPr>
        <w:t xml:space="preserve"> tymi</w:t>
      </w:r>
      <w:r w:rsidR="00575D1F">
        <w:rPr>
          <w:color w:val="000000"/>
          <w:szCs w:val="24"/>
        </w:rPr>
        <w:t xml:space="preserve"> wynikami pomiarów</w:t>
      </w:r>
      <w:r w:rsidRPr="00860DD1">
        <w:rPr>
          <w:color w:val="000000"/>
          <w:szCs w:val="24"/>
        </w:rPr>
        <w:t xml:space="preserve">. </w:t>
      </w:r>
    </w:p>
    <w:p w14:paraId="14951D42" w14:textId="77777777" w:rsidR="00860DD1" w:rsidRPr="00860DD1" w:rsidRDefault="00860DD1" w:rsidP="00375650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Ilość poborów i zrzutów dokonywanych przez oczyszczalnie była na tym samym poziomie, co w latach poprzednich.  </w:t>
      </w:r>
    </w:p>
    <w:p w14:paraId="37901DC1" w14:textId="0B7305CB" w:rsidR="00860DD1" w:rsidRPr="00860DD1" w:rsidRDefault="00860DD1" w:rsidP="00375650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>W 2021 roku z jeziora Berzdorfer See nastąpił odpływ wody w ilości 7,45 mln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>. W odniesieniu do wielolecia 2013 do 2021 wartość średnia odprowadzonej wody kształtowała się na poziomie 3,49 mln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 xml:space="preserve">. </w:t>
      </w:r>
    </w:p>
    <w:p w14:paraId="2ED25878" w14:textId="77777777" w:rsidR="00860DD1" w:rsidRPr="00860DD1" w:rsidRDefault="00860DD1" w:rsidP="00375650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>W roku 2021 pobór realizowano na przestrzeni sumarycznie 190 dni i pobrano w tym czasie 17,751 mln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 xml:space="preserve"> wody z Nysy Łużyckiej do celów przerzutu. Pobór wody prowadzony był zgodnie z postanowieniami zawartymi w decyzji o ustaleniu planu prawnie wiążącego, tzn. przy zachowaniu w Nysie Łużyckiej przepływu granicznego 10,0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>/s i maksymalnego poboru 2,0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>/s. Zachowując przepływ graniczny 10,0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 xml:space="preserve">/s z Nysy Łużyckiej można byłoby w roku 2021 teoretycznie pobierać wodę przez 257 dni.  </w:t>
      </w:r>
    </w:p>
    <w:p w14:paraId="5698C7E3" w14:textId="27B352CC" w:rsidR="00860DD1" w:rsidRPr="00860DD1" w:rsidRDefault="00860DD1" w:rsidP="00776BDB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W zakresie </w:t>
      </w:r>
      <w:r w:rsidRPr="00860DD1">
        <w:rPr>
          <w:color w:val="000000"/>
          <w:szCs w:val="24"/>
          <w:u w:val="single"/>
        </w:rPr>
        <w:t>monitoringu wód podziemnych</w:t>
      </w:r>
      <w:r w:rsidRPr="00860DD1">
        <w:rPr>
          <w:color w:val="000000"/>
          <w:szCs w:val="24"/>
        </w:rPr>
        <w:t xml:space="preserve"> odnotowano w 2021 roku po stronie polskiej w siedmiu punktach obserwacyjnych spadek zwierciadła wód podziemnych, natomiast w dwóch punktach obserwacyjnych jego wzrost. W czterech punktach obserwacyjnych odnotowano stabilizację. Po stronie niemieckiej stany zwierciadła wód podziemnych na obserwowanych punktach pomiarowych ulegały w porównaniu do roku poprzedzającego (2020) zarówno wzrostowi jak i spadkowi. W porównaniu z obserwacjami wieloletnimi, wciąż występuje niski poziom wód podziemnych.</w:t>
      </w:r>
    </w:p>
    <w:p w14:paraId="3E393691" w14:textId="6A30E630" w:rsidR="00860DD1" w:rsidRPr="00860DD1" w:rsidRDefault="00860DD1" w:rsidP="00776BDB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W części dotyczącej </w:t>
      </w:r>
      <w:r w:rsidRPr="00860DD1">
        <w:rPr>
          <w:color w:val="000000"/>
          <w:szCs w:val="24"/>
          <w:u w:val="single"/>
        </w:rPr>
        <w:t>biomonitoringu</w:t>
      </w:r>
      <w:r w:rsidRPr="00860DD1">
        <w:rPr>
          <w:color w:val="000000"/>
          <w:szCs w:val="24"/>
        </w:rPr>
        <w:t xml:space="preserve"> odnotowano w 2021 roku dalszy pozytywny rozwój ichtiofauny. Łącznie oznaczono występowanie 18 gatunków ryb. Nastąpiła stabilizacja populacji głowacza białopłetwego. Nie odnotowano żadnych znaczących zmian w grupie makrofitów. Fitobentos (okrzemki) nie wykazuje znaczących zmian w porównaniu z rokiem poprzednim. Podobnie w przypadku makrozoobentosu potwierdzono stały i stabilny trend. Ponownie potwierdzono obecność ważki (Ophigomphus cecilia). Zasiedlenie Nysy Łużyckiej jest typowe dla wód płynących i zalicza się na podstawie wskaźnika MMI-PL do klasy II. W 2021 roku odnotowano spadek populacji zimorodka</w:t>
      </w:r>
      <w:r w:rsidR="00BE6AA7">
        <w:rPr>
          <w:color w:val="000000"/>
          <w:szCs w:val="24"/>
        </w:rPr>
        <w:t xml:space="preserve"> </w:t>
      </w:r>
      <w:r w:rsidRPr="00860DD1">
        <w:rPr>
          <w:color w:val="000000"/>
          <w:szCs w:val="24"/>
        </w:rPr>
        <w:t>z 12 par lęgowych w 2020 roku do 5 par lęgowych w roku monitorowanym. Podejrzewa się, że powodem tego był dwutygodniowy silny mróz w lutym 2021 roku. Ponownie nie udało się udokumentować żadnej pary lęgowej si</w:t>
      </w:r>
      <w:r w:rsidR="007C5711">
        <w:rPr>
          <w:color w:val="000000"/>
          <w:szCs w:val="24"/>
        </w:rPr>
        <w:t>e</w:t>
      </w:r>
      <w:r w:rsidRPr="00860DD1">
        <w:rPr>
          <w:color w:val="000000"/>
          <w:szCs w:val="24"/>
        </w:rPr>
        <w:t xml:space="preserve">weczki rzecznej i uznaje się nadal, że jej populacja wygasła. </w:t>
      </w:r>
    </w:p>
    <w:p w14:paraId="33EF301E" w14:textId="77777777" w:rsidR="00860DD1" w:rsidRPr="00860DD1" w:rsidRDefault="00860DD1" w:rsidP="00776BDB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Wyniki jakości wody rejestrowane przez strony we własnym zakresie nie były dostępne do dnia spotkania i dnia opracowania protokołu z omówienia raportów rocznych i mają zostać przedstawione w terminie późniejszym. Badania jakości wody w studniach gospodarskich nr 11 w Sobolicach i nr 19 w Olszynie wykazały, jak w latach minionych, obecność dużej liczby bakterii oraz przekroczenia w zakresie azotu azotynowego. </w:t>
      </w:r>
    </w:p>
    <w:p w14:paraId="7A15C7C3" w14:textId="657350DF" w:rsidR="00860DD1" w:rsidRPr="00860DD1" w:rsidRDefault="00860DD1" w:rsidP="00776BDB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  <w:u w:val="single"/>
        </w:rPr>
        <w:t>Podsumowując wyniki monitoringu</w:t>
      </w:r>
      <w:r w:rsidRPr="00860DD1">
        <w:rPr>
          <w:color w:val="000000"/>
          <w:szCs w:val="24"/>
        </w:rPr>
        <w:t xml:space="preserve"> za 2021 rok obie </w:t>
      </w:r>
      <w:r w:rsidRPr="00C06F0A">
        <w:rPr>
          <w:color w:val="000000"/>
          <w:szCs w:val="24"/>
        </w:rPr>
        <w:t xml:space="preserve">strony </w:t>
      </w:r>
      <w:r w:rsidR="00776BDB" w:rsidRPr="00C06F0A">
        <w:rPr>
          <w:color w:val="000000"/>
          <w:szCs w:val="24"/>
        </w:rPr>
        <w:t>były</w:t>
      </w:r>
      <w:r w:rsidRPr="00C06F0A">
        <w:rPr>
          <w:color w:val="000000"/>
          <w:szCs w:val="24"/>
        </w:rPr>
        <w:t xml:space="preserve"> zgodne</w:t>
      </w:r>
      <w:r w:rsidRPr="00860DD1">
        <w:rPr>
          <w:color w:val="000000"/>
          <w:szCs w:val="24"/>
        </w:rPr>
        <w:t xml:space="preserve"> co do tego, że nie stwierdzono żadnych negatywnych oddziaływań związanych z poborem wody z Nysy Łużyckiej. </w:t>
      </w:r>
    </w:p>
    <w:p w14:paraId="309D6E04" w14:textId="08BB8E48" w:rsidR="00860DD1" w:rsidRPr="00860DD1" w:rsidRDefault="00860DD1" w:rsidP="00776BDB">
      <w:pPr>
        <w:spacing w:line="276" w:lineRule="auto"/>
        <w:ind w:left="426"/>
        <w:jc w:val="both"/>
        <w:rPr>
          <w:szCs w:val="24"/>
        </w:rPr>
      </w:pPr>
      <w:r w:rsidRPr="00860DD1">
        <w:rPr>
          <w:color w:val="000000"/>
          <w:szCs w:val="24"/>
        </w:rPr>
        <w:t>Stwierdzono natomiast w wyniku prowadzonych pomiarów, podobnie jak w latach poprzednich, znaczne i krótkotrwałe (występujące w ciągu jednej godziny) wahania poziomu wody w punkcie poboru w Steinbach. Ponowione zostało zalecenie, aby problem silnie wahających się zrzutów w punkcie poboru w Steinbach został przedstawiony</w:t>
      </w:r>
      <w:r w:rsidR="00BE6AA7">
        <w:rPr>
          <w:color w:val="000000"/>
          <w:szCs w:val="24"/>
        </w:rPr>
        <w:t xml:space="preserve"> Polsko-Niemieckiej Komisji ds. Wód Graniczn</w:t>
      </w:r>
      <w:r w:rsidR="00CD3426">
        <w:rPr>
          <w:color w:val="000000"/>
          <w:szCs w:val="24"/>
        </w:rPr>
        <w:t>ych</w:t>
      </w:r>
      <w:r w:rsidRPr="00860DD1">
        <w:rPr>
          <w:color w:val="000000"/>
          <w:szCs w:val="24"/>
        </w:rPr>
        <w:t xml:space="preserve"> </w:t>
      </w:r>
      <w:r w:rsidR="00CD3426">
        <w:rPr>
          <w:color w:val="000000"/>
          <w:szCs w:val="24"/>
        </w:rPr>
        <w:t>(</w:t>
      </w:r>
      <w:r w:rsidRPr="00860DD1">
        <w:rPr>
          <w:color w:val="000000"/>
          <w:szCs w:val="24"/>
        </w:rPr>
        <w:t>PNKWG</w:t>
      </w:r>
      <w:r w:rsidR="00CD3426">
        <w:rPr>
          <w:color w:val="000000"/>
          <w:szCs w:val="24"/>
        </w:rPr>
        <w:t>)</w:t>
      </w:r>
      <w:r w:rsidRPr="00860DD1">
        <w:rPr>
          <w:color w:val="000000"/>
          <w:szCs w:val="24"/>
        </w:rPr>
        <w:t xml:space="preserve"> przez zaangażowanych w tematykę monitoringu przedstawicieli grup roboczych Komisji. Cel stanowi zapewnienie funkcjonalnego poboru i przerzutu wody z Nysy Łużyckiej w przepompowni Steinbach </w:t>
      </w:r>
      <w:r w:rsidRPr="00860DD1">
        <w:rPr>
          <w:szCs w:val="24"/>
        </w:rPr>
        <w:t>zgodnie z postanowieniami zawartymi w decyzji</w:t>
      </w:r>
      <w:r w:rsidR="00CD3426">
        <w:rPr>
          <w:szCs w:val="24"/>
        </w:rPr>
        <w:t xml:space="preserve"> </w:t>
      </w:r>
      <w:r w:rsidR="00B90A41">
        <w:rPr>
          <w:szCs w:val="24"/>
        </w:rPr>
        <w:t>o usta</w:t>
      </w:r>
      <w:r w:rsidR="000243F2">
        <w:rPr>
          <w:szCs w:val="24"/>
        </w:rPr>
        <w:t>nowieniu</w:t>
      </w:r>
      <w:r w:rsidRPr="00860DD1">
        <w:rPr>
          <w:szCs w:val="24"/>
        </w:rPr>
        <w:t xml:space="preserve"> planu prawnie wiążącego</w:t>
      </w:r>
      <w:r w:rsidR="00CD3426">
        <w:rPr>
          <w:szCs w:val="24"/>
        </w:rPr>
        <w:t xml:space="preserve"> zgodnie z Prawem Wodnym</w:t>
      </w:r>
      <w:r w:rsidRPr="00860DD1">
        <w:rPr>
          <w:szCs w:val="24"/>
        </w:rPr>
        <w:t>.</w:t>
      </w:r>
    </w:p>
    <w:p w14:paraId="62579C86" w14:textId="078F2A52" w:rsidR="00860DD1" w:rsidRPr="00860DD1" w:rsidRDefault="00860DD1" w:rsidP="00776BDB">
      <w:pPr>
        <w:spacing w:line="276" w:lineRule="auto"/>
        <w:ind w:left="426"/>
        <w:jc w:val="both"/>
        <w:rPr>
          <w:szCs w:val="24"/>
        </w:rPr>
      </w:pPr>
      <w:r w:rsidRPr="00860DD1">
        <w:rPr>
          <w:szCs w:val="24"/>
        </w:rPr>
        <w:t>Spółka LMBV mbH zaprezentowała projekt „Zaktualizowanej koncepcji monitoringu od roku 2023” uwzględniającej wymogi Ramowej Dyrektywy Wodnej UE przygotowywanej w celu uzgodnienia tego dokumentu. Koncepcja znajduje się</w:t>
      </w:r>
      <w:r w:rsidR="00C06F0A">
        <w:rPr>
          <w:szCs w:val="24"/>
        </w:rPr>
        <w:t xml:space="preserve"> </w:t>
      </w:r>
      <w:r w:rsidRPr="00860DD1">
        <w:rPr>
          <w:szCs w:val="24"/>
        </w:rPr>
        <w:t>w finalnej fazie opracowania.</w:t>
      </w:r>
    </w:p>
    <w:p w14:paraId="561CB617" w14:textId="08C32E45" w:rsidR="00860DD1" w:rsidRPr="00860DD1" w:rsidRDefault="00860DD1" w:rsidP="004C0B5C">
      <w:pPr>
        <w:spacing w:line="276" w:lineRule="auto"/>
        <w:ind w:left="426"/>
        <w:jc w:val="both"/>
        <w:rPr>
          <w:szCs w:val="24"/>
        </w:rPr>
      </w:pPr>
      <w:r w:rsidRPr="00860DD1">
        <w:rPr>
          <w:szCs w:val="24"/>
        </w:rPr>
        <w:t>Po przedłożeniu wersji koń</w:t>
      </w:r>
      <w:r w:rsidR="00CD3426">
        <w:rPr>
          <w:szCs w:val="24"/>
        </w:rPr>
        <w:t xml:space="preserve">cowej koncepcji </w:t>
      </w:r>
      <w:r w:rsidRPr="00860DD1">
        <w:rPr>
          <w:szCs w:val="24"/>
        </w:rPr>
        <w:t>GR W5 opracuje drogą wymiany korespondencji email wspólne stanowisko odnośnie zaopiniowania dokumentu i przekaże je</w:t>
      </w:r>
      <w:r w:rsidR="00B220F9">
        <w:rPr>
          <w:szCs w:val="24"/>
        </w:rPr>
        <w:t xml:space="preserve"> </w:t>
      </w:r>
      <w:r w:rsidRPr="00860DD1">
        <w:rPr>
          <w:szCs w:val="24"/>
        </w:rPr>
        <w:t>grup</w:t>
      </w:r>
      <w:r w:rsidR="00B220F9">
        <w:rPr>
          <w:szCs w:val="24"/>
        </w:rPr>
        <w:t>ie</w:t>
      </w:r>
      <w:r w:rsidRPr="00860DD1">
        <w:rPr>
          <w:szCs w:val="24"/>
        </w:rPr>
        <w:t xml:space="preserve"> W1. </w:t>
      </w:r>
    </w:p>
    <w:p w14:paraId="6504DC65" w14:textId="0AAF2CA5" w:rsidR="00344E8A" w:rsidRPr="00AD4830" w:rsidRDefault="00860DD1" w:rsidP="00AB2BDB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szCs w:val="24"/>
        </w:rPr>
        <w:t xml:space="preserve">Następnym etapem będzie </w:t>
      </w:r>
      <w:r w:rsidRPr="00C06F0A">
        <w:rPr>
          <w:szCs w:val="24"/>
        </w:rPr>
        <w:t>opracowanie wspólnego stanowiska grup roboczych PNKWG w sprawie zaktualizowanej koncepcji monitoringu. Ostatecznie we wrześniu</w:t>
      </w:r>
      <w:r w:rsidR="00B90A41">
        <w:rPr>
          <w:szCs w:val="24"/>
        </w:rPr>
        <w:t xml:space="preserve"> 2022 r.</w:t>
      </w:r>
      <w:r w:rsidRPr="00C06F0A">
        <w:rPr>
          <w:szCs w:val="24"/>
        </w:rPr>
        <w:t xml:space="preserve"> w ramach 29. posiedzenia Komisji</w:t>
      </w:r>
      <w:r w:rsidR="00B220F9">
        <w:rPr>
          <w:szCs w:val="24"/>
        </w:rPr>
        <w:t xml:space="preserve"> omówiono </w:t>
      </w:r>
      <w:r w:rsidRPr="00C06F0A">
        <w:rPr>
          <w:szCs w:val="24"/>
        </w:rPr>
        <w:t>koncepcj</w:t>
      </w:r>
      <w:r w:rsidR="00B220F9">
        <w:rPr>
          <w:szCs w:val="24"/>
        </w:rPr>
        <w:t>ę</w:t>
      </w:r>
      <w:r w:rsidRPr="00C06F0A">
        <w:rPr>
          <w:szCs w:val="24"/>
        </w:rPr>
        <w:t xml:space="preserve"> i </w:t>
      </w:r>
      <w:r w:rsidR="00B220F9">
        <w:rPr>
          <w:szCs w:val="24"/>
        </w:rPr>
        <w:t xml:space="preserve">dokonano </w:t>
      </w:r>
      <w:r w:rsidRPr="00C06F0A">
        <w:rPr>
          <w:szCs w:val="24"/>
        </w:rPr>
        <w:t>finaln</w:t>
      </w:r>
      <w:r w:rsidR="00B220F9">
        <w:rPr>
          <w:szCs w:val="24"/>
        </w:rPr>
        <w:t>ych</w:t>
      </w:r>
      <w:r w:rsidRPr="00C06F0A">
        <w:rPr>
          <w:szCs w:val="24"/>
        </w:rPr>
        <w:t xml:space="preserve"> uzgodnie</w:t>
      </w:r>
      <w:r w:rsidR="00B220F9">
        <w:rPr>
          <w:szCs w:val="24"/>
        </w:rPr>
        <w:t>ń</w:t>
      </w:r>
      <w:r w:rsidR="00D16AA9">
        <w:rPr>
          <w:szCs w:val="24"/>
        </w:rPr>
        <w:t xml:space="preserve">. </w:t>
      </w:r>
    </w:p>
    <w:p w14:paraId="58650723" w14:textId="77777777" w:rsidR="00344E8A" w:rsidRPr="0045279D" w:rsidRDefault="00344E8A" w:rsidP="005913A3">
      <w:pPr>
        <w:spacing w:line="360" w:lineRule="auto"/>
        <w:jc w:val="both"/>
        <w:rPr>
          <w:color w:val="000000"/>
          <w:sz w:val="20"/>
        </w:rPr>
      </w:pPr>
    </w:p>
    <w:p w14:paraId="5B334C19" w14:textId="691F38A0" w:rsidR="009B60C4" w:rsidRPr="006A2883" w:rsidRDefault="004E03A9" w:rsidP="00707560">
      <w:pPr>
        <w:spacing w:after="120" w:line="276" w:lineRule="auto"/>
        <w:ind w:left="708" w:hanging="283"/>
        <w:jc w:val="both"/>
        <w:rPr>
          <w:i/>
        </w:rPr>
      </w:pPr>
      <w:r>
        <w:rPr>
          <w:i/>
        </w:rPr>
        <w:t>●</w:t>
      </w:r>
      <w:r>
        <w:rPr>
          <w:i/>
        </w:rPr>
        <w:tab/>
      </w:r>
      <w:r w:rsidR="009B60C4" w:rsidRPr="006A2883">
        <w:rPr>
          <w:i/>
        </w:rPr>
        <w:t>Bilans wodnogospodarczy dla Nysy Łużyckiej</w:t>
      </w:r>
      <w:r w:rsidR="00D52237">
        <w:rPr>
          <w:i/>
        </w:rPr>
        <w:t xml:space="preserve">. </w:t>
      </w:r>
      <w:r w:rsidR="001D339E">
        <w:rPr>
          <w:i/>
        </w:rPr>
        <w:t>Informacje i uzgodnienia związane z utworzeniem grupy eksperckiej</w:t>
      </w:r>
      <w:r w:rsidR="007558F9">
        <w:rPr>
          <w:i/>
        </w:rPr>
        <w:t xml:space="preserve"> „Bilans Nysy Łużyckiej”</w:t>
      </w:r>
      <w:r w:rsidR="00707560">
        <w:rPr>
          <w:i/>
        </w:rPr>
        <w:t xml:space="preserve"> </w:t>
      </w:r>
    </w:p>
    <w:p w14:paraId="684E49AB" w14:textId="7200D70F" w:rsidR="00AD4830" w:rsidRPr="007121CB" w:rsidRDefault="007570D9" w:rsidP="00707560">
      <w:pPr>
        <w:pStyle w:val="Tekstpodstawowy3"/>
        <w:spacing w:after="120" w:line="276" w:lineRule="auto"/>
        <w:ind w:left="426"/>
        <w:rPr>
          <w:i w:val="0"/>
          <w:iCs w:val="0"/>
          <w:color w:val="000000"/>
          <w:szCs w:val="24"/>
          <w:u w:val="none"/>
        </w:rPr>
      </w:pPr>
      <w:r>
        <w:rPr>
          <w:i w:val="0"/>
          <w:iCs w:val="0"/>
          <w:color w:val="000000"/>
          <w:szCs w:val="24"/>
          <w:u w:val="none"/>
        </w:rPr>
        <w:t>Grupa Robocza W5 w ramach</w:t>
      </w:r>
      <w:r w:rsidR="00E87D20">
        <w:rPr>
          <w:i w:val="0"/>
          <w:iCs w:val="0"/>
          <w:color w:val="000000"/>
          <w:szCs w:val="24"/>
          <w:u w:val="none"/>
        </w:rPr>
        <w:t xml:space="preserve"> przeprowadzonej analizy odnośnie konieczności aktualizacji bilansu wodnego</w:t>
      </w:r>
      <w:r w:rsidR="004A566F">
        <w:rPr>
          <w:i w:val="0"/>
          <w:iCs w:val="0"/>
          <w:color w:val="000000"/>
          <w:szCs w:val="24"/>
          <w:u w:val="none"/>
        </w:rPr>
        <w:t xml:space="preserve"> Nysy Łużyckiej stwierdziła, że zachodzi konieczność wykonania aktualizacji</w:t>
      </w:r>
      <w:r w:rsidR="00F038C1">
        <w:rPr>
          <w:i w:val="0"/>
          <w:iCs w:val="0"/>
          <w:color w:val="000000"/>
          <w:szCs w:val="24"/>
          <w:u w:val="none"/>
        </w:rPr>
        <w:t xml:space="preserve"> dotychczasowego bilansu wodnogospodarczego z 2001 ro</w:t>
      </w:r>
      <w:r w:rsidR="00C215EC">
        <w:rPr>
          <w:i w:val="0"/>
          <w:iCs w:val="0"/>
          <w:color w:val="000000"/>
          <w:szCs w:val="24"/>
          <w:u w:val="none"/>
        </w:rPr>
        <w:t>ku</w:t>
      </w:r>
      <w:r w:rsidR="00AD4830" w:rsidRPr="007121CB">
        <w:rPr>
          <w:i w:val="0"/>
          <w:iCs w:val="0"/>
          <w:color w:val="000000"/>
          <w:szCs w:val="24"/>
          <w:u w:val="none"/>
        </w:rPr>
        <w:t xml:space="preserve">. </w:t>
      </w:r>
    </w:p>
    <w:p w14:paraId="1FE26AF6" w14:textId="3833CECD" w:rsidR="008008D6" w:rsidRPr="008008D6" w:rsidRDefault="00C215EC" w:rsidP="008008D6">
      <w:pPr>
        <w:pStyle w:val="Tekstpodstawowy3"/>
        <w:spacing w:line="276" w:lineRule="auto"/>
        <w:ind w:left="426"/>
        <w:rPr>
          <w:i w:val="0"/>
          <w:iCs w:val="0"/>
          <w:color w:val="000000"/>
          <w:szCs w:val="24"/>
          <w:u w:val="none"/>
        </w:rPr>
      </w:pPr>
      <w:r w:rsidRPr="008008D6">
        <w:rPr>
          <w:i w:val="0"/>
          <w:iCs w:val="0"/>
          <w:color w:val="000000"/>
          <w:szCs w:val="24"/>
          <w:u w:val="none"/>
        </w:rPr>
        <w:t>Konieczność przeprowadzenia aktualizacji wynika</w:t>
      </w:r>
      <w:r w:rsidR="008D6166" w:rsidRPr="008008D6">
        <w:rPr>
          <w:i w:val="0"/>
          <w:iCs w:val="0"/>
          <w:color w:val="000000"/>
          <w:szCs w:val="24"/>
          <w:u w:val="none"/>
        </w:rPr>
        <w:t xml:space="preserve"> z planowanego przez stronę niemiecką </w:t>
      </w:r>
      <w:r w:rsidR="00B220F9">
        <w:rPr>
          <w:i w:val="0"/>
          <w:iCs w:val="0"/>
          <w:color w:val="000000"/>
          <w:szCs w:val="24"/>
          <w:u w:val="none"/>
        </w:rPr>
        <w:t>odejścia</w:t>
      </w:r>
      <w:r w:rsidR="008D6166" w:rsidRPr="008008D6">
        <w:rPr>
          <w:i w:val="0"/>
          <w:iCs w:val="0"/>
          <w:color w:val="000000"/>
          <w:szCs w:val="24"/>
          <w:u w:val="none"/>
        </w:rPr>
        <w:t xml:space="preserve"> z dalszego stosowania</w:t>
      </w:r>
      <w:r w:rsidR="00383016" w:rsidRPr="008008D6">
        <w:rPr>
          <w:i w:val="0"/>
          <w:iCs w:val="0"/>
          <w:color w:val="000000"/>
          <w:szCs w:val="24"/>
          <w:u w:val="none"/>
        </w:rPr>
        <w:t xml:space="preserve"> węgla oraz ze zaktualizowanych koncepcji zagospodarowa</w:t>
      </w:r>
      <w:r w:rsidR="00EC13FF" w:rsidRPr="008008D6">
        <w:rPr>
          <w:i w:val="0"/>
          <w:iCs w:val="0"/>
          <w:color w:val="000000"/>
          <w:szCs w:val="24"/>
          <w:u w:val="none"/>
        </w:rPr>
        <w:t>nia regionalnego, które ukierunkowane są</w:t>
      </w:r>
      <w:r w:rsidR="00E550A2" w:rsidRPr="008008D6">
        <w:rPr>
          <w:i w:val="0"/>
          <w:iCs w:val="0"/>
          <w:color w:val="000000"/>
          <w:szCs w:val="24"/>
          <w:u w:val="none"/>
        </w:rPr>
        <w:t xml:space="preserve"> na zagospodarowania</w:t>
      </w:r>
      <w:r w:rsidR="00C93066" w:rsidRPr="008008D6">
        <w:rPr>
          <w:i w:val="0"/>
          <w:iCs w:val="0"/>
          <w:color w:val="000000"/>
          <w:szCs w:val="24"/>
          <w:u w:val="none"/>
        </w:rPr>
        <w:t xml:space="preserve"> wyrobisk pokopalnia</w:t>
      </w:r>
      <w:r w:rsidR="00355A10" w:rsidRPr="008008D6">
        <w:rPr>
          <w:i w:val="0"/>
          <w:iCs w:val="0"/>
          <w:color w:val="000000"/>
          <w:szCs w:val="24"/>
          <w:u w:val="none"/>
        </w:rPr>
        <w:t>ny</w:t>
      </w:r>
      <w:r w:rsidR="00C93066" w:rsidRPr="008008D6">
        <w:rPr>
          <w:i w:val="0"/>
          <w:iCs w:val="0"/>
          <w:color w:val="000000"/>
          <w:szCs w:val="24"/>
          <w:u w:val="none"/>
        </w:rPr>
        <w:t>ch w</w:t>
      </w:r>
      <w:r w:rsidR="00355A10" w:rsidRPr="008008D6">
        <w:rPr>
          <w:i w:val="0"/>
          <w:iCs w:val="0"/>
          <w:color w:val="000000"/>
          <w:szCs w:val="24"/>
          <w:u w:val="none"/>
        </w:rPr>
        <w:t xml:space="preserve"> formie jezior</w:t>
      </w:r>
      <w:r w:rsidR="00D708B4" w:rsidRPr="008008D6">
        <w:rPr>
          <w:i w:val="0"/>
          <w:iCs w:val="0"/>
          <w:color w:val="000000"/>
          <w:szCs w:val="24"/>
          <w:u w:val="none"/>
        </w:rPr>
        <w:t xml:space="preserve"> przy wykorzystaniu pozostającego w dyspozycji zasobu wód</w:t>
      </w:r>
      <w:r w:rsidR="00BC5C90" w:rsidRPr="008008D6">
        <w:rPr>
          <w:i w:val="0"/>
          <w:iCs w:val="0"/>
          <w:color w:val="000000"/>
          <w:szCs w:val="24"/>
          <w:u w:val="none"/>
        </w:rPr>
        <w:t xml:space="preserve">, m. in. Nysy Łużyckiej. </w:t>
      </w:r>
      <w:r w:rsidR="008008D6" w:rsidRPr="008008D6">
        <w:rPr>
          <w:i w:val="0"/>
          <w:iCs w:val="0"/>
          <w:color w:val="000000"/>
          <w:szCs w:val="24"/>
          <w:u w:val="none"/>
        </w:rPr>
        <w:t xml:space="preserve">Aktualizacja obejmie ponadto hydrometeorologiczne bazy danych, bazy danych użytkowników wód, projekcję zmian klimatu oraz informacje dotyczące zarządzania wodami przy stanach niskich. </w:t>
      </w:r>
    </w:p>
    <w:p w14:paraId="7F1D4643" w14:textId="77777777" w:rsidR="00F5684F" w:rsidRDefault="00F5684F" w:rsidP="008008D6">
      <w:pPr>
        <w:spacing w:line="276" w:lineRule="auto"/>
        <w:ind w:left="426"/>
        <w:jc w:val="both"/>
        <w:rPr>
          <w:szCs w:val="24"/>
        </w:rPr>
      </w:pPr>
    </w:p>
    <w:p w14:paraId="77692711" w14:textId="0E438B6C" w:rsidR="00F5684F" w:rsidRDefault="00F5684F" w:rsidP="00F5684F">
      <w:pPr>
        <w:spacing w:line="276" w:lineRule="auto"/>
        <w:ind w:left="426"/>
        <w:jc w:val="both"/>
        <w:rPr>
          <w:szCs w:val="24"/>
        </w:rPr>
      </w:pPr>
      <w:r>
        <w:rPr>
          <w:szCs w:val="24"/>
        </w:rPr>
        <w:t xml:space="preserve">Na 28. </w:t>
      </w:r>
      <w:r w:rsidRPr="008008D6">
        <w:rPr>
          <w:color w:val="000000"/>
          <w:szCs w:val="24"/>
        </w:rPr>
        <w:t>posiedzeniu Polsko-Niemieckiej Komisji ds. Wód Granicznych w dniach 23-24.11.2021 r. w Warszawie zapisano z tego powodu w punktach 3.2.7 (GR W1) i 6.3.1 (GR W5) protokołu, że w celu koniecznej aktualizacji bilansu wodnogospodarczego Nysy Łużyckiej powołać należy grupę ekspertów składającą się z przedstawicieli grup roboczych W1 i W5</w:t>
      </w:r>
      <w:r>
        <w:rPr>
          <w:szCs w:val="24"/>
        </w:rPr>
        <w:t xml:space="preserve">.  </w:t>
      </w:r>
    </w:p>
    <w:p w14:paraId="217E38A6" w14:textId="211D879B" w:rsidR="008008D6" w:rsidRPr="00C06F0A" w:rsidRDefault="008008D6" w:rsidP="008008D6">
      <w:pPr>
        <w:spacing w:line="276" w:lineRule="auto"/>
        <w:ind w:left="426"/>
        <w:jc w:val="both"/>
        <w:rPr>
          <w:szCs w:val="24"/>
        </w:rPr>
      </w:pPr>
      <w:r w:rsidRPr="008008D6">
        <w:rPr>
          <w:szCs w:val="24"/>
        </w:rPr>
        <w:t xml:space="preserve">Strona </w:t>
      </w:r>
      <w:r w:rsidRPr="00C06F0A">
        <w:rPr>
          <w:szCs w:val="24"/>
        </w:rPr>
        <w:t xml:space="preserve">niemiecka </w:t>
      </w:r>
      <w:r w:rsidR="008E4C9C" w:rsidRPr="00C06F0A">
        <w:rPr>
          <w:szCs w:val="24"/>
        </w:rPr>
        <w:t>zaplanowała</w:t>
      </w:r>
      <w:r w:rsidRPr="00C06F0A">
        <w:rPr>
          <w:szCs w:val="24"/>
        </w:rPr>
        <w:t xml:space="preserve"> powołanie pięciu osób z grup roboczych W1 i W5 celem uczestnictwa w pracach planowanej do utworzenia grupy ekspertów. Jako termin przeprowadzenia pierwszego tzw. konstytuującego prace grupy posiedzenia wspólnej polsko-niemieckiej grupy ekspertów </w:t>
      </w:r>
      <w:r w:rsidR="008E4C9C" w:rsidRPr="00C06F0A">
        <w:rPr>
          <w:szCs w:val="24"/>
        </w:rPr>
        <w:t>zaproponowano</w:t>
      </w:r>
      <w:r w:rsidRPr="00C06F0A">
        <w:rPr>
          <w:szCs w:val="24"/>
        </w:rPr>
        <w:t xml:space="preserve"> koniec czerwca 2022 roku. Cel stanowi</w:t>
      </w:r>
      <w:r w:rsidR="008E4C9C" w:rsidRPr="00C06F0A">
        <w:rPr>
          <w:szCs w:val="24"/>
        </w:rPr>
        <w:t>ło</w:t>
      </w:r>
      <w:r w:rsidRPr="00C06F0A">
        <w:rPr>
          <w:szCs w:val="24"/>
        </w:rPr>
        <w:t xml:space="preserve">, aby tę naradę przeprowadzić przed kolejnym posiedzeniem PNKWG zaplanowanym w terminie 13-14.09.2022 roku. </w:t>
      </w:r>
    </w:p>
    <w:p w14:paraId="0D8CF5C0" w14:textId="71EBCD58" w:rsidR="00CB3E12" w:rsidRDefault="008E4C9C" w:rsidP="00DB28DB">
      <w:pPr>
        <w:spacing w:line="276" w:lineRule="auto"/>
        <w:ind w:left="426"/>
        <w:jc w:val="both"/>
        <w:rPr>
          <w:szCs w:val="24"/>
        </w:rPr>
      </w:pPr>
      <w:r w:rsidRPr="00C06F0A">
        <w:rPr>
          <w:szCs w:val="24"/>
        </w:rPr>
        <w:t>Strona polska</w:t>
      </w:r>
      <w:r w:rsidR="00894D09" w:rsidRPr="00C06F0A">
        <w:rPr>
          <w:szCs w:val="24"/>
        </w:rPr>
        <w:t>, podobnie jak strona niemiecka, zaplanowała powołanie około pięciu przedstawicieli</w:t>
      </w:r>
      <w:r w:rsidR="0057654B" w:rsidRPr="00C06F0A">
        <w:rPr>
          <w:szCs w:val="24"/>
        </w:rPr>
        <w:t xml:space="preserve"> grup roboczych W1 i W5 do prac w planowanej do utworzenia grupie ekspertów</w:t>
      </w:r>
      <w:r w:rsidR="008D5384" w:rsidRPr="00C06F0A">
        <w:rPr>
          <w:szCs w:val="24"/>
        </w:rPr>
        <w:t>. Niezwłocznie po ustaleniu składu polskiej części grupy eksperckiej, niemiecka część GR W5 zostanie o tym poinformowana. Strona polska wyra</w:t>
      </w:r>
      <w:r w:rsidR="00400353" w:rsidRPr="00C06F0A">
        <w:rPr>
          <w:szCs w:val="24"/>
        </w:rPr>
        <w:t>ziła</w:t>
      </w:r>
      <w:r w:rsidR="008D5384" w:rsidRPr="00C06F0A">
        <w:rPr>
          <w:szCs w:val="24"/>
        </w:rPr>
        <w:t xml:space="preserve"> wstępną akceptację zaproponowanego trybu postępowania odnośnie do terminów rozpoc</w:t>
      </w:r>
      <w:r w:rsidR="008D5384" w:rsidRPr="000439AF">
        <w:rPr>
          <w:szCs w:val="24"/>
        </w:rPr>
        <w:t>zęcia prac przez grupę ekspertów ds. aktualizacji bilansu wodnogospodarczego Nysy Łużyckiej</w:t>
      </w:r>
      <w:r w:rsidR="008D5384">
        <w:rPr>
          <w:szCs w:val="24"/>
        </w:rPr>
        <w:t>.</w:t>
      </w:r>
      <w:r w:rsidR="00400353">
        <w:rPr>
          <w:szCs w:val="24"/>
        </w:rPr>
        <w:t xml:space="preserve"> </w:t>
      </w:r>
    </w:p>
    <w:p w14:paraId="79635A2D" w14:textId="77777777" w:rsidR="00BE07F5" w:rsidRPr="005913A3" w:rsidRDefault="00BE07F5" w:rsidP="005913A3">
      <w:pPr>
        <w:spacing w:line="360" w:lineRule="auto"/>
        <w:jc w:val="both"/>
        <w:rPr>
          <w:sz w:val="20"/>
        </w:rPr>
      </w:pPr>
    </w:p>
    <w:p w14:paraId="438C3936" w14:textId="5F8E564A" w:rsidR="00A954B0" w:rsidRPr="00D16AA9" w:rsidRDefault="00A954B0" w:rsidP="00D16AA9">
      <w:pPr>
        <w:tabs>
          <w:tab w:val="left" w:pos="426"/>
        </w:tabs>
        <w:spacing w:after="120" w:line="276" w:lineRule="auto"/>
        <w:ind w:left="708" w:hanging="708"/>
        <w:jc w:val="both"/>
        <w:rPr>
          <w:i/>
        </w:rPr>
      </w:pPr>
      <w:r>
        <w:rPr>
          <w:szCs w:val="24"/>
        </w:rPr>
        <w:tab/>
      </w:r>
      <w:r w:rsidRPr="006A2883">
        <w:rPr>
          <w:i/>
        </w:rPr>
        <w:t>●</w:t>
      </w:r>
      <w:r w:rsidRPr="006A2883">
        <w:rPr>
          <w:i/>
        </w:rPr>
        <w:tab/>
      </w:r>
      <w:r w:rsidR="0085376E">
        <w:rPr>
          <w:i/>
        </w:rPr>
        <w:t>Prezentacja przyszłego przedsięwzięcia związanego z rozbudową wód</w:t>
      </w:r>
      <w:r w:rsidR="00387914">
        <w:rPr>
          <w:i/>
        </w:rPr>
        <w:t xml:space="preserve"> „</w:t>
      </w:r>
      <w:r w:rsidR="00BE07F5">
        <w:rPr>
          <w:i/>
        </w:rPr>
        <w:t>Utworzenie</w:t>
      </w:r>
      <w:r w:rsidR="00387914">
        <w:rPr>
          <w:i/>
        </w:rPr>
        <w:t xml:space="preserve"> jezior poeksploatacyjnych w ramach działań</w:t>
      </w:r>
      <w:r w:rsidR="00EF14D0">
        <w:rPr>
          <w:i/>
        </w:rPr>
        <w:t xml:space="preserve"> rekultywacyjnych kopalni odkrywkowej </w:t>
      </w:r>
      <w:r w:rsidR="00EF14D0" w:rsidRPr="00D16AA9">
        <w:rPr>
          <w:i/>
        </w:rPr>
        <w:t>Jänschwalde</w:t>
      </w:r>
      <w:r w:rsidR="00BF02DC" w:rsidRPr="00D16AA9">
        <w:rPr>
          <w:i/>
        </w:rPr>
        <w:t xml:space="preserve">” </w:t>
      </w:r>
      <w:r w:rsidRPr="00D16AA9">
        <w:rPr>
          <w:i/>
        </w:rPr>
        <w:t xml:space="preserve"> </w:t>
      </w:r>
    </w:p>
    <w:p w14:paraId="62E90FBB" w14:textId="3A1A5C8A" w:rsidR="00D16AA9" w:rsidRPr="00D16AA9" w:rsidRDefault="00BF02DC" w:rsidP="00313200">
      <w:pPr>
        <w:pStyle w:val="Tekstpodstawowywcity"/>
        <w:spacing w:line="276" w:lineRule="auto"/>
        <w:ind w:left="425"/>
        <w:rPr>
          <w:b w:val="0"/>
          <w:szCs w:val="24"/>
        </w:rPr>
      </w:pPr>
      <w:r w:rsidRPr="00D16AA9">
        <w:rPr>
          <w:b w:val="0"/>
          <w:color w:val="000000"/>
        </w:rPr>
        <w:t>P</w:t>
      </w:r>
      <w:r w:rsidR="00BE07F5">
        <w:rPr>
          <w:b w:val="0"/>
          <w:color w:val="000000"/>
        </w:rPr>
        <w:t xml:space="preserve">rzedstawicielka </w:t>
      </w:r>
      <w:r w:rsidRPr="00D16AA9">
        <w:rPr>
          <w:b w:val="0"/>
          <w:color w:val="000000"/>
        </w:rPr>
        <w:t>LfU zaprezentowała</w:t>
      </w:r>
      <w:r w:rsidR="00F37E37" w:rsidRPr="00D16AA9">
        <w:rPr>
          <w:b w:val="0"/>
          <w:color w:val="000000"/>
        </w:rPr>
        <w:t xml:space="preserve"> członkom GR W5 PNKWG przedsięwzięcie koncernu LEAG dotyczące budowy jezior</w:t>
      </w:r>
      <w:r w:rsidR="00D16AA9" w:rsidRPr="00D16AA9">
        <w:rPr>
          <w:b w:val="0"/>
          <w:color w:val="000000"/>
        </w:rPr>
        <w:t xml:space="preserve"> </w:t>
      </w:r>
      <w:r w:rsidR="00D16AA9" w:rsidRPr="00D16AA9">
        <w:rPr>
          <w:b w:val="0"/>
          <w:szCs w:val="24"/>
        </w:rPr>
        <w:t>poeksploatacyjnych w ramach działań rekultywacyjnych kopalni odkrywkowej Jänschwalde. Koncepcja koncernu LEAG przewiduje realizację dwóch niezależnych od siebie przedsięwzięć częściowych. Przedsięwzięcie częściowe nr 1 obejmuje stworzenie jezior poeksploatacyjnych Heinersbrücker See i Jänschwalder See wraz z budową wszelkich budowli i instalacji niezbędnych do poboru, przerzutu oraz wprowadzenia do i odprowadzenia z tych jezior wody z Nysy Łużyckiej i ze Szprewy. Przedsięwzięcie częściowe nr 2 obejmuje stworzenie jeziora poeksploatacyjnego Taubendorfer See wraz z wszelkimi niezbędnymi budowlami i instalacjami. W ramach tego przedsięwzięcia częściowego przewidziany jest pobór wody jedynie z rzeki Nysy Łużyckiej.</w:t>
      </w:r>
    </w:p>
    <w:p w14:paraId="6FAC312D" w14:textId="77777777" w:rsidR="005913A3" w:rsidRDefault="00D16AA9" w:rsidP="005913A3">
      <w:pPr>
        <w:spacing w:line="276" w:lineRule="auto"/>
        <w:ind w:left="425"/>
        <w:jc w:val="both"/>
        <w:rPr>
          <w:bCs/>
          <w:szCs w:val="24"/>
        </w:rPr>
      </w:pPr>
      <w:r w:rsidRPr="00D16AA9">
        <w:rPr>
          <w:bCs/>
          <w:szCs w:val="24"/>
        </w:rPr>
        <w:t>Dalsze przekazane informacje dotyczyły planowanych charakterystyk jezior poeksploatacyjnych, przewidzianych ze strony LEAG kroków związanych ze ścieżką zezwoleniową, szczegółowego rozdziału wód w obszarze Jänschwalde oraz prognozowanych okresów czasu niezbędnych dla zalewania trzech ww. jezior poeksploatacyjnych</w:t>
      </w:r>
      <w:r w:rsidR="003F5EDF">
        <w:rPr>
          <w:bCs/>
          <w:szCs w:val="24"/>
        </w:rPr>
        <w:t xml:space="preserve">. Koncern LEAG planuje bezpośrednie informowanie właściwych dla sprawy polskich instytucji. Procedura scopingowa ma </w:t>
      </w:r>
      <w:r w:rsidR="003F5EDF" w:rsidRPr="00380062">
        <w:rPr>
          <w:bCs/>
          <w:szCs w:val="24"/>
        </w:rPr>
        <w:t>zostać przeprowadzona</w:t>
      </w:r>
      <w:r w:rsidR="005913A3">
        <w:rPr>
          <w:bCs/>
          <w:szCs w:val="24"/>
        </w:rPr>
        <w:t xml:space="preserve"> </w:t>
      </w:r>
      <w:r w:rsidR="003F5EDF" w:rsidRPr="00380062">
        <w:rPr>
          <w:bCs/>
          <w:szCs w:val="24"/>
        </w:rPr>
        <w:t>w latach 2022-2023. Właściwe kompetencyjnie instytucje strony polskiej zostaną włączone do uczestnictwa w procedurze</w:t>
      </w:r>
      <w:r w:rsidR="00313200">
        <w:rPr>
          <w:bCs/>
          <w:szCs w:val="24"/>
        </w:rPr>
        <w:t xml:space="preserve">. </w:t>
      </w:r>
    </w:p>
    <w:p w14:paraId="3DA4E92D" w14:textId="77777777" w:rsidR="005913A3" w:rsidRPr="005913A3" w:rsidRDefault="005913A3" w:rsidP="005913A3">
      <w:pPr>
        <w:spacing w:line="360" w:lineRule="auto"/>
        <w:ind w:left="425"/>
        <w:jc w:val="both"/>
        <w:rPr>
          <w:bCs/>
          <w:sz w:val="20"/>
        </w:rPr>
      </w:pPr>
    </w:p>
    <w:p w14:paraId="73BC71C2" w14:textId="3BE790A5" w:rsidR="00555065" w:rsidRPr="005913A3" w:rsidRDefault="006A2883" w:rsidP="005913A3">
      <w:pPr>
        <w:spacing w:line="276" w:lineRule="auto"/>
        <w:ind w:left="425"/>
        <w:jc w:val="both"/>
        <w:rPr>
          <w:bCs/>
          <w:szCs w:val="24"/>
        </w:rPr>
      </w:pPr>
      <w:r w:rsidRPr="006A2883">
        <w:rPr>
          <w:i/>
        </w:rPr>
        <w:t>●</w:t>
      </w:r>
      <w:r w:rsidRPr="006A2883">
        <w:rPr>
          <w:i/>
        </w:rPr>
        <w:tab/>
      </w:r>
      <w:r w:rsidR="00555065" w:rsidRPr="006A2883">
        <w:rPr>
          <w:i/>
        </w:rPr>
        <w:t xml:space="preserve">Bilans ilościowo-jakościowy rzeki Odry </w:t>
      </w:r>
    </w:p>
    <w:p w14:paraId="1F65035C" w14:textId="7DEEC16E" w:rsidR="002C6957" w:rsidRDefault="00555065" w:rsidP="00313200">
      <w:pPr>
        <w:tabs>
          <w:tab w:val="left" w:pos="426"/>
        </w:tabs>
        <w:spacing w:line="276" w:lineRule="auto"/>
        <w:ind w:left="426"/>
        <w:jc w:val="both"/>
        <w:rPr>
          <w:color w:val="000000"/>
        </w:rPr>
      </w:pPr>
      <w:r w:rsidRPr="005A51EB">
        <w:rPr>
          <w:color w:val="000000"/>
        </w:rPr>
        <w:t>Bilans</w:t>
      </w:r>
      <w:r>
        <w:rPr>
          <w:color w:val="000000"/>
        </w:rPr>
        <w:t xml:space="preserve"> ilościowo-jakościowy rzeki Odry, </w:t>
      </w:r>
      <w:r w:rsidRPr="005A51EB">
        <w:rPr>
          <w:color w:val="000000"/>
        </w:rPr>
        <w:t>przyjęty przez Komisję na jej XXI posiedzeniu</w:t>
      </w:r>
      <w:r>
        <w:rPr>
          <w:color w:val="000000"/>
        </w:rPr>
        <w:t>, sprawdza się w praktyce.</w:t>
      </w:r>
      <w:r w:rsidR="00483256">
        <w:rPr>
          <w:color w:val="000000"/>
        </w:rPr>
        <w:t xml:space="preserve"> </w:t>
      </w:r>
      <w:r w:rsidR="00FC6EB7">
        <w:rPr>
          <w:color w:val="000000"/>
        </w:rPr>
        <w:t>Właściwe instytucje po stronie polskiej i niemiec</w:t>
      </w:r>
      <w:r w:rsidR="00FC6EB7" w:rsidRPr="00C06F0A">
        <w:rPr>
          <w:color w:val="000000"/>
        </w:rPr>
        <w:t xml:space="preserve">kiej </w:t>
      </w:r>
      <w:r w:rsidR="00313200" w:rsidRPr="00C06F0A">
        <w:rPr>
          <w:color w:val="000000"/>
        </w:rPr>
        <w:t>zostały</w:t>
      </w:r>
      <w:r w:rsidR="00FC6EB7" w:rsidRPr="00C06F0A">
        <w:rPr>
          <w:color w:val="000000"/>
        </w:rPr>
        <w:t xml:space="preserve"> poproszone o</w:t>
      </w:r>
      <w:r w:rsidR="005913A3">
        <w:rPr>
          <w:color w:val="000000"/>
        </w:rPr>
        <w:t xml:space="preserve"> </w:t>
      </w:r>
      <w:r w:rsidR="00FC6EB7" w:rsidRPr="00C06F0A">
        <w:rPr>
          <w:color w:val="000000"/>
        </w:rPr>
        <w:t>sprawdzenie, cz</w:t>
      </w:r>
      <w:r w:rsidR="00FC6EB7">
        <w:rPr>
          <w:color w:val="000000"/>
        </w:rPr>
        <w:t>y bilans ilościowo-jakościowy rzeki Odry nadal jest stosowany w praktyce jako podstawa robocza. Opinie w tym zakresie przekazać należy w terminie do</w:t>
      </w:r>
      <w:r w:rsidR="0085135C">
        <w:rPr>
          <w:color w:val="000000"/>
        </w:rPr>
        <w:t xml:space="preserve"> </w:t>
      </w:r>
      <w:r w:rsidR="00FC6EB7">
        <w:rPr>
          <w:color w:val="000000"/>
        </w:rPr>
        <w:t>4</w:t>
      </w:r>
      <w:r w:rsidR="00313200">
        <w:rPr>
          <w:color w:val="000000"/>
        </w:rPr>
        <w:t>7</w:t>
      </w:r>
      <w:r w:rsidR="00FC6EB7">
        <w:rPr>
          <w:color w:val="000000"/>
        </w:rPr>
        <w:t xml:space="preserve">. narady </w:t>
      </w:r>
      <w:r w:rsidR="00FC6EB7" w:rsidRPr="0085135C">
        <w:rPr>
          <w:color w:val="000000"/>
        </w:rPr>
        <w:t>GR W5.</w:t>
      </w:r>
      <w:r w:rsidR="00FC6EB7">
        <w:rPr>
          <w:color w:val="000000"/>
        </w:rPr>
        <w:t xml:space="preserve"> </w:t>
      </w:r>
    </w:p>
    <w:p w14:paraId="51F7C93B" w14:textId="77777777" w:rsidR="00DC4DE9" w:rsidRDefault="00DC4DE9" w:rsidP="00F5684F">
      <w:pPr>
        <w:tabs>
          <w:tab w:val="left" w:pos="426"/>
        </w:tabs>
        <w:spacing w:line="276" w:lineRule="auto"/>
        <w:jc w:val="both"/>
        <w:rPr>
          <w:color w:val="000000"/>
        </w:rPr>
      </w:pPr>
    </w:p>
    <w:p w14:paraId="0034522C" w14:textId="0590CEC9" w:rsidR="008C5F12" w:rsidRPr="006A2883" w:rsidRDefault="008C5F12" w:rsidP="00F403F1">
      <w:pPr>
        <w:tabs>
          <w:tab w:val="left" w:pos="426"/>
        </w:tabs>
        <w:spacing w:line="276" w:lineRule="auto"/>
        <w:ind w:left="705" w:hanging="705"/>
        <w:jc w:val="both"/>
        <w:rPr>
          <w:i/>
        </w:rPr>
      </w:pPr>
      <w:r>
        <w:rPr>
          <w:i/>
        </w:rPr>
        <w:tab/>
        <w:t>●</w:t>
      </w:r>
      <w:r>
        <w:rPr>
          <w:i/>
        </w:rPr>
        <w:tab/>
        <w:t>Omówienie</w:t>
      </w:r>
      <w:r w:rsidR="000B28E0">
        <w:rPr>
          <w:i/>
        </w:rPr>
        <w:t xml:space="preserve"> przyszłej współpracy w zakresie cieku granicznego Myśliborka / K</w:t>
      </w:r>
      <w:r w:rsidR="003B52B8">
        <w:rPr>
          <w:i/>
        </w:rPr>
        <w:t>anał Torfowy</w:t>
      </w:r>
      <w:r>
        <w:rPr>
          <w:i/>
        </w:rPr>
        <w:t xml:space="preserve"> </w:t>
      </w:r>
    </w:p>
    <w:p w14:paraId="0562E7FE" w14:textId="29FA52A3" w:rsidR="005913A3" w:rsidRDefault="003B52B8" w:rsidP="005913A3">
      <w:pPr>
        <w:tabs>
          <w:tab w:val="left" w:pos="426"/>
        </w:tabs>
        <w:spacing w:line="276" w:lineRule="auto"/>
        <w:ind w:left="426"/>
        <w:jc w:val="both"/>
        <w:rPr>
          <w:bCs/>
        </w:rPr>
      </w:pPr>
      <w:r>
        <w:rPr>
          <w:bCs/>
        </w:rPr>
        <w:t>Strona niemiecka zwróciła się o zainicjowanie działań</w:t>
      </w:r>
      <w:r w:rsidR="00AD6390">
        <w:rPr>
          <w:bCs/>
        </w:rPr>
        <w:t xml:space="preserve"> związanych z wymianą informacji, kontrolą pozostających w dyspozycji materiałów</w:t>
      </w:r>
      <w:r w:rsidR="00540D58">
        <w:rPr>
          <w:bCs/>
        </w:rPr>
        <w:t xml:space="preserve"> i dokumentów oraz</w:t>
      </w:r>
      <w:r w:rsidR="007F36F8">
        <w:rPr>
          <w:bCs/>
        </w:rPr>
        <w:t xml:space="preserve"> wskazanie aktualnych</w:t>
      </w:r>
      <w:r w:rsidR="00A540B2">
        <w:rPr>
          <w:bCs/>
        </w:rPr>
        <w:t xml:space="preserve"> </w:t>
      </w:r>
      <w:r w:rsidR="00825596">
        <w:rPr>
          <w:bCs/>
          <w:color w:val="000000"/>
          <w:szCs w:val="24"/>
        </w:rPr>
        <w:t>partnerów do kontaktu bezpośredniego w ramach współpracy w zakresie cieków granicznych Kanał Torfowy i rzeka Myśliborka. Polska delegacja wskaże instytucji</w:t>
      </w:r>
      <w:r w:rsidR="005913A3">
        <w:rPr>
          <w:bCs/>
          <w:color w:val="000000"/>
          <w:szCs w:val="24"/>
        </w:rPr>
        <w:t xml:space="preserve"> </w:t>
      </w:r>
      <w:r w:rsidR="00825596">
        <w:rPr>
          <w:bCs/>
          <w:color w:val="000000"/>
          <w:szCs w:val="24"/>
        </w:rPr>
        <w:t>po stronie niemieckiej właściwą</w:t>
      </w:r>
      <w:r w:rsidR="005913A3">
        <w:rPr>
          <w:bCs/>
          <w:color w:val="000000"/>
          <w:szCs w:val="24"/>
        </w:rPr>
        <w:t xml:space="preserve"> kompetencyjnie </w:t>
      </w:r>
      <w:r w:rsidR="00825596">
        <w:rPr>
          <w:bCs/>
          <w:color w:val="000000"/>
          <w:szCs w:val="24"/>
        </w:rPr>
        <w:t>instytucję strony polskiej oraz udostępni dane teleadresowe osoby/osób do kontaktu. Przedstawiciele GR W5 nie wykluczają takiego biegu wydarzeń, że dalsza współpraca i uzgodnienia realizowan</w:t>
      </w:r>
      <w:r w:rsidR="00C06F0A">
        <w:rPr>
          <w:bCs/>
          <w:color w:val="000000"/>
          <w:szCs w:val="24"/>
        </w:rPr>
        <w:t>e</w:t>
      </w:r>
      <w:r w:rsidR="00825596">
        <w:rPr>
          <w:bCs/>
          <w:color w:val="000000"/>
          <w:szCs w:val="24"/>
        </w:rPr>
        <w:t xml:space="preserve"> być powinn</w:t>
      </w:r>
      <w:r w:rsidR="00C06F0A">
        <w:rPr>
          <w:bCs/>
          <w:color w:val="000000"/>
          <w:szCs w:val="24"/>
        </w:rPr>
        <w:t>y</w:t>
      </w:r>
      <w:r w:rsidR="00825596">
        <w:rPr>
          <w:bCs/>
          <w:color w:val="000000"/>
          <w:szCs w:val="24"/>
        </w:rPr>
        <w:t xml:space="preserve"> za pośrednictwem grupy roboczej W4, zgodnie z jej mandatem</w:t>
      </w:r>
      <w:r w:rsidR="00A540B2">
        <w:rPr>
          <w:bCs/>
        </w:rPr>
        <w:t xml:space="preserve">. </w:t>
      </w:r>
    </w:p>
    <w:p w14:paraId="2014B286" w14:textId="77777777" w:rsidR="005913A3" w:rsidRPr="005913A3" w:rsidRDefault="005913A3" w:rsidP="005913A3">
      <w:pPr>
        <w:tabs>
          <w:tab w:val="left" w:pos="426"/>
        </w:tabs>
        <w:spacing w:line="360" w:lineRule="auto"/>
        <w:ind w:left="426"/>
        <w:jc w:val="both"/>
        <w:rPr>
          <w:bCs/>
          <w:sz w:val="20"/>
        </w:rPr>
      </w:pPr>
    </w:p>
    <w:p w14:paraId="08DBEA0B" w14:textId="617D613F" w:rsidR="004E03A9" w:rsidRPr="005913A3" w:rsidRDefault="0045279D" w:rsidP="005913A3">
      <w:pPr>
        <w:spacing w:line="276" w:lineRule="auto"/>
        <w:ind w:left="708" w:hanging="282"/>
        <w:jc w:val="both"/>
        <w:rPr>
          <w:bCs/>
        </w:rPr>
      </w:pPr>
      <w:r>
        <w:rPr>
          <w:i/>
        </w:rPr>
        <w:t>●</w:t>
      </w:r>
      <w:r>
        <w:rPr>
          <w:i/>
        </w:rPr>
        <w:tab/>
        <w:t>Przygotowanie</w:t>
      </w:r>
      <w:r w:rsidR="0085135C">
        <w:rPr>
          <w:i/>
        </w:rPr>
        <w:t xml:space="preserve"> i zatwierdzenie</w:t>
      </w:r>
      <w:r>
        <w:rPr>
          <w:i/>
        </w:rPr>
        <w:t xml:space="preserve"> materiałów do protokołu z XX</w:t>
      </w:r>
      <w:r w:rsidR="00D170F2">
        <w:rPr>
          <w:i/>
        </w:rPr>
        <w:t>IX</w:t>
      </w:r>
      <w:r>
        <w:rPr>
          <w:i/>
        </w:rPr>
        <w:t xml:space="preserve"> posiedzenia Komisji ds. Wód Granicznych</w:t>
      </w:r>
      <w:r w:rsidR="005913A3">
        <w:rPr>
          <w:i/>
        </w:rPr>
        <w:t xml:space="preserve"> </w:t>
      </w:r>
    </w:p>
    <w:p w14:paraId="5CF2A86A" w14:textId="538F58CF" w:rsidR="00DC4DE9" w:rsidRDefault="0045279D" w:rsidP="00DC4DE9">
      <w:pPr>
        <w:tabs>
          <w:tab w:val="left" w:pos="426"/>
        </w:tabs>
        <w:spacing w:after="120" w:line="276" w:lineRule="auto"/>
        <w:ind w:left="426"/>
        <w:jc w:val="both"/>
        <w:rPr>
          <w:bCs/>
        </w:rPr>
      </w:pPr>
      <w:r>
        <w:rPr>
          <w:bCs/>
        </w:rPr>
        <w:t>Materiały</w:t>
      </w:r>
      <w:r w:rsidR="00E533D3">
        <w:rPr>
          <w:bCs/>
        </w:rPr>
        <w:t xml:space="preserve"> do protokołu z XXIX posiedzenia Komisji ds. Wód Granicznych, tj. zapis do protokołu, sprawozdanie z działalności </w:t>
      </w:r>
      <w:r w:rsidR="00E533D3" w:rsidRPr="0085135C">
        <w:rPr>
          <w:bCs/>
        </w:rPr>
        <w:t>GR W5 w 20</w:t>
      </w:r>
      <w:r w:rsidR="00E533D3">
        <w:rPr>
          <w:bCs/>
        </w:rPr>
        <w:t>21</w:t>
      </w:r>
      <w:r w:rsidR="00E533D3" w:rsidRPr="0085135C">
        <w:rPr>
          <w:bCs/>
        </w:rPr>
        <w:t xml:space="preserve"> roku i plan pracy GR W5 na</w:t>
      </w:r>
      <w:r w:rsidR="00E533D3">
        <w:rPr>
          <w:bCs/>
        </w:rPr>
        <w:t xml:space="preserve"> 2023 rok zostały przygotowane i uzgodnione, a następnie </w:t>
      </w:r>
      <w:r w:rsidR="00E533D3">
        <w:rPr>
          <w:color w:val="000000"/>
          <w:szCs w:val="24"/>
        </w:rPr>
        <w:t>przekazane do Sekretarzy PNKWG celem ujęcia ich w projekcie protokołu z XXIX posiedzenia Komisji</w:t>
      </w:r>
      <w:r>
        <w:rPr>
          <w:bCs/>
        </w:rPr>
        <w:t xml:space="preserve">. </w:t>
      </w:r>
    </w:p>
    <w:p w14:paraId="3D4EE3DA" w14:textId="77777777" w:rsidR="00DC4DE9" w:rsidRPr="00DC4DE9" w:rsidRDefault="00DC4DE9" w:rsidP="00DC4DE9">
      <w:pPr>
        <w:tabs>
          <w:tab w:val="left" w:pos="426"/>
        </w:tabs>
        <w:spacing w:after="120"/>
        <w:ind w:left="426"/>
        <w:jc w:val="both"/>
        <w:rPr>
          <w:bCs/>
          <w:sz w:val="18"/>
          <w:szCs w:val="18"/>
        </w:rPr>
      </w:pPr>
    </w:p>
    <w:p w14:paraId="7E996265" w14:textId="2C5F3EA2" w:rsidR="00DC4DE9" w:rsidRPr="00DC4DE9" w:rsidRDefault="00DC4DE9" w:rsidP="00DC4DE9">
      <w:pPr>
        <w:tabs>
          <w:tab w:val="left" w:pos="426"/>
        </w:tabs>
        <w:spacing w:after="120" w:line="276" w:lineRule="auto"/>
        <w:ind w:left="426"/>
        <w:jc w:val="both"/>
        <w:rPr>
          <w:bCs/>
        </w:rPr>
      </w:pPr>
      <w:r w:rsidRPr="006A2883">
        <w:t>●</w:t>
      </w:r>
      <w:r w:rsidRPr="006A2883">
        <w:tab/>
      </w:r>
      <w:r w:rsidRPr="0045279D">
        <w:rPr>
          <w:i/>
        </w:rPr>
        <w:t>Sprawy różne</w:t>
      </w:r>
      <w:r w:rsidRPr="006A2883">
        <w:t xml:space="preserve"> </w:t>
      </w:r>
    </w:p>
    <w:p w14:paraId="469CBDA3" w14:textId="03CBC902" w:rsidR="00DC4DE9" w:rsidRPr="00446DA1" w:rsidRDefault="00DC4DE9" w:rsidP="00DC4DE9">
      <w:pPr>
        <w:tabs>
          <w:tab w:val="left" w:pos="426"/>
        </w:tabs>
        <w:spacing w:after="120" w:line="276" w:lineRule="auto"/>
        <w:ind w:left="426"/>
        <w:jc w:val="both"/>
        <w:rPr>
          <w:bCs/>
        </w:rPr>
      </w:pPr>
      <w:r>
        <w:rPr>
          <w:color w:val="000000"/>
        </w:rPr>
        <w:t xml:space="preserve">Obie Strony grupy roboczej uzgodniły, aby w terminie około 14 dni przed kolejną naradą grupy dokonywać wymiany informacji i danych za pośrednictwem korespondencji email.  </w:t>
      </w:r>
    </w:p>
    <w:p w14:paraId="187FD119" w14:textId="3AD48553" w:rsidR="00AC790F" w:rsidRDefault="00AC790F" w:rsidP="009749F0">
      <w:pPr>
        <w:pStyle w:val="Tekstpodstawowywcity3"/>
        <w:spacing w:line="360" w:lineRule="auto"/>
        <w:ind w:left="0" w:firstLine="0"/>
        <w:rPr>
          <w:color w:val="000000"/>
        </w:rPr>
      </w:pPr>
    </w:p>
    <w:p w14:paraId="060B8664" w14:textId="77777777" w:rsidR="00283F76" w:rsidRDefault="00283F76" w:rsidP="009749F0">
      <w:pPr>
        <w:pStyle w:val="Tekstpodstawowywcity3"/>
        <w:spacing w:line="360" w:lineRule="auto"/>
        <w:ind w:left="0" w:firstLine="0"/>
        <w:rPr>
          <w:color w:val="000000"/>
        </w:rPr>
      </w:pPr>
    </w:p>
    <w:p w14:paraId="3D389A44" w14:textId="07916BC7" w:rsidR="0017054F" w:rsidRDefault="0017054F" w:rsidP="00B736BE">
      <w:pPr>
        <w:spacing w:line="276" w:lineRule="auto"/>
        <w:ind w:left="426" w:hanging="426"/>
        <w:jc w:val="both"/>
        <w:rPr>
          <w:b/>
        </w:rPr>
      </w:pPr>
      <w:r>
        <w:rPr>
          <w:b/>
        </w:rPr>
        <w:t xml:space="preserve">2. </w:t>
      </w:r>
      <w:r>
        <w:rPr>
          <w:b/>
        </w:rPr>
        <w:tab/>
      </w:r>
      <w:r w:rsidR="00446DA1">
        <w:rPr>
          <w:b/>
        </w:rPr>
        <w:t>1.</w:t>
      </w:r>
      <w:r>
        <w:rPr>
          <w:b/>
        </w:rPr>
        <w:t xml:space="preserve"> narada Grupy Ekspertów „Aktualizacja bilansu wodnogospodarczego Nysy Łużyckiej”</w:t>
      </w:r>
    </w:p>
    <w:p w14:paraId="3F8307C8" w14:textId="109A2D9C" w:rsidR="0017054F" w:rsidRDefault="000D72A3" w:rsidP="00283F76">
      <w:pPr>
        <w:numPr>
          <w:ilvl w:val="0"/>
          <w:numId w:val="24"/>
        </w:numPr>
        <w:spacing w:line="276" w:lineRule="auto"/>
        <w:jc w:val="both"/>
        <w:rPr>
          <w:color w:val="000000"/>
        </w:rPr>
      </w:pPr>
      <w:r>
        <w:t>lipiec</w:t>
      </w:r>
      <w:r w:rsidR="0017054F">
        <w:t xml:space="preserve"> 2022 </w:t>
      </w:r>
      <w:r w:rsidR="0017054F">
        <w:rPr>
          <w:color w:val="000000"/>
        </w:rPr>
        <w:t xml:space="preserve">rok – </w:t>
      </w:r>
      <w:r w:rsidR="00847A94">
        <w:rPr>
          <w:color w:val="000000"/>
        </w:rPr>
        <w:t>Bautzen</w:t>
      </w:r>
      <w:r w:rsidR="0017054F">
        <w:rPr>
          <w:color w:val="000000"/>
        </w:rPr>
        <w:t xml:space="preserve">) </w:t>
      </w:r>
    </w:p>
    <w:p w14:paraId="0566C450" w14:textId="77777777" w:rsidR="00051088" w:rsidRPr="00283F76" w:rsidRDefault="00051088" w:rsidP="00283F76">
      <w:pPr>
        <w:spacing w:line="360" w:lineRule="auto"/>
        <w:jc w:val="both"/>
        <w:rPr>
          <w:sz w:val="20"/>
        </w:rPr>
      </w:pPr>
    </w:p>
    <w:p w14:paraId="653BFE8D" w14:textId="5606FF39" w:rsidR="00283F76" w:rsidRPr="00283F76" w:rsidRDefault="00283F76" w:rsidP="00283F76">
      <w:pPr>
        <w:tabs>
          <w:tab w:val="left" w:pos="426"/>
        </w:tabs>
        <w:spacing w:line="360" w:lineRule="auto"/>
        <w:jc w:val="both"/>
        <w:rPr>
          <w:iCs/>
        </w:rPr>
      </w:pPr>
      <w:r>
        <w:rPr>
          <w:b/>
          <w:iCs/>
        </w:rPr>
        <w:t>2.1</w:t>
      </w:r>
      <w:r>
        <w:rPr>
          <w:b/>
          <w:iCs/>
        </w:rPr>
        <w:tab/>
      </w:r>
      <w:r w:rsidRPr="00283F76">
        <w:rPr>
          <w:b/>
          <w:iCs/>
        </w:rPr>
        <w:t>Omawiane tematy</w:t>
      </w:r>
      <w:r w:rsidRPr="00283F76">
        <w:rPr>
          <w:iCs/>
        </w:rPr>
        <w:t xml:space="preserve"> </w:t>
      </w:r>
    </w:p>
    <w:p w14:paraId="49A14209" w14:textId="77777777" w:rsidR="00283F76" w:rsidRDefault="00283F76" w:rsidP="00283F76">
      <w:pPr>
        <w:numPr>
          <w:ilvl w:val="0"/>
          <w:numId w:val="2"/>
        </w:numPr>
        <w:spacing w:line="276" w:lineRule="auto"/>
        <w:jc w:val="both"/>
      </w:pPr>
      <w:r>
        <w:t>wskazanie członków grupy ekspertów ze strony polskiej i strony niemieckiej,</w:t>
      </w:r>
    </w:p>
    <w:p w14:paraId="4A6F32CE" w14:textId="77777777" w:rsidR="00283F76" w:rsidRDefault="00283F76" w:rsidP="00283F76">
      <w:pPr>
        <w:numPr>
          <w:ilvl w:val="0"/>
          <w:numId w:val="2"/>
        </w:numPr>
        <w:spacing w:line="276" w:lineRule="auto"/>
        <w:jc w:val="both"/>
      </w:pPr>
      <w:r>
        <w:rPr>
          <w:color w:val="000000"/>
        </w:rPr>
        <w:t>ustalenie formuły</w:t>
      </w:r>
      <w:r>
        <w:t xml:space="preserve"> współpracy,</w:t>
      </w:r>
    </w:p>
    <w:p w14:paraId="26FCD304" w14:textId="77777777" w:rsidR="00283F76" w:rsidRDefault="00283F76" w:rsidP="00283F76">
      <w:pPr>
        <w:numPr>
          <w:ilvl w:val="0"/>
          <w:numId w:val="2"/>
        </w:numPr>
        <w:spacing w:line="276" w:lineRule="auto"/>
        <w:jc w:val="both"/>
      </w:pPr>
      <w:r>
        <w:t xml:space="preserve">uzgodnienia dotyczące treści merytorycznych bilansu wodnogospodarczego, </w:t>
      </w:r>
    </w:p>
    <w:p w14:paraId="4C38138C" w14:textId="77777777" w:rsidR="00283F76" w:rsidRDefault="00283F76" w:rsidP="00283F76">
      <w:pPr>
        <w:numPr>
          <w:ilvl w:val="0"/>
          <w:numId w:val="2"/>
        </w:numPr>
        <w:spacing w:line="276" w:lineRule="auto"/>
        <w:jc w:val="both"/>
      </w:pPr>
      <w:r>
        <w:t>wspólne ustalenia dotyczące uwarunkowań ramowych,</w:t>
      </w:r>
    </w:p>
    <w:p w14:paraId="1E52CC8F" w14:textId="77777777" w:rsidR="00283F76" w:rsidRPr="008D15ED" w:rsidRDefault="00283F76" w:rsidP="00283F76">
      <w:pPr>
        <w:numPr>
          <w:ilvl w:val="0"/>
          <w:numId w:val="2"/>
        </w:numPr>
        <w:spacing w:line="276" w:lineRule="auto"/>
        <w:jc w:val="both"/>
      </w:pPr>
      <w:r>
        <w:t>potrzeba wyjaśnienia danych kwestii (fachowa funkcja wiodąca, finansowanie).</w:t>
      </w:r>
    </w:p>
    <w:p w14:paraId="1E09D6D1" w14:textId="77777777" w:rsidR="00DC4DE9" w:rsidRPr="00283F76" w:rsidRDefault="00DC4DE9" w:rsidP="00283F76">
      <w:pPr>
        <w:spacing w:line="360" w:lineRule="auto"/>
        <w:jc w:val="both"/>
        <w:rPr>
          <w:b/>
          <w:bCs/>
          <w:iCs/>
          <w:sz w:val="20"/>
        </w:rPr>
      </w:pPr>
    </w:p>
    <w:p w14:paraId="4FE4983B" w14:textId="67EAEEB5" w:rsidR="0017054F" w:rsidRPr="002A13B0" w:rsidRDefault="002A13B0" w:rsidP="002A13B0">
      <w:pPr>
        <w:spacing w:line="360" w:lineRule="auto"/>
        <w:ind w:left="426" w:hanging="426"/>
        <w:jc w:val="both"/>
        <w:rPr>
          <w:b/>
          <w:bCs/>
          <w:iCs/>
        </w:rPr>
      </w:pPr>
      <w:r w:rsidRPr="002A13B0">
        <w:rPr>
          <w:b/>
          <w:bCs/>
          <w:iCs/>
        </w:rPr>
        <w:t>2.</w:t>
      </w:r>
      <w:r w:rsidR="00283F76">
        <w:rPr>
          <w:b/>
          <w:bCs/>
          <w:iCs/>
        </w:rPr>
        <w:t>2</w:t>
      </w:r>
      <w:r>
        <w:rPr>
          <w:b/>
          <w:bCs/>
          <w:iCs/>
        </w:rPr>
        <w:tab/>
      </w:r>
      <w:r w:rsidR="00ED0878" w:rsidRPr="002A13B0">
        <w:rPr>
          <w:b/>
          <w:bCs/>
          <w:iCs/>
        </w:rPr>
        <w:t>P</w:t>
      </w:r>
      <w:r w:rsidR="00446DA1" w:rsidRPr="002A13B0">
        <w:rPr>
          <w:b/>
          <w:bCs/>
          <w:iCs/>
        </w:rPr>
        <w:t>o</w:t>
      </w:r>
      <w:r w:rsidR="00283F76">
        <w:rPr>
          <w:b/>
          <w:bCs/>
          <w:iCs/>
        </w:rPr>
        <w:t>dstawa</w:t>
      </w:r>
      <w:r w:rsidR="00ED0878" w:rsidRPr="002A13B0">
        <w:rPr>
          <w:b/>
          <w:bCs/>
          <w:iCs/>
        </w:rPr>
        <w:t xml:space="preserve"> narady</w:t>
      </w:r>
    </w:p>
    <w:p w14:paraId="2A4C97DD" w14:textId="21DD8ACE" w:rsidR="003360AF" w:rsidRDefault="00ED0878" w:rsidP="003360AF">
      <w:pPr>
        <w:spacing w:line="276" w:lineRule="auto"/>
        <w:ind w:left="426"/>
        <w:jc w:val="both"/>
        <w:rPr>
          <w:color w:val="000000"/>
          <w:szCs w:val="24"/>
        </w:rPr>
      </w:pPr>
      <w:r w:rsidRPr="00ED0878">
        <w:rPr>
          <w:rFonts w:eastAsia="SimSun"/>
          <w:szCs w:val="24"/>
          <w:lang w:eastAsia="zh-CN"/>
        </w:rPr>
        <w:t>Zgodnie z ustaleni</w:t>
      </w:r>
      <w:r w:rsidR="00446DA1">
        <w:rPr>
          <w:rFonts w:eastAsia="SimSun"/>
          <w:szCs w:val="24"/>
          <w:lang w:eastAsia="zh-CN"/>
        </w:rPr>
        <w:t xml:space="preserve">ami z </w:t>
      </w:r>
      <w:r w:rsidR="00051088">
        <w:rPr>
          <w:rFonts w:eastAsia="SimSun"/>
          <w:szCs w:val="24"/>
          <w:lang w:eastAsia="zh-CN"/>
        </w:rPr>
        <w:t>28. posiedzenia PNKWG</w:t>
      </w:r>
      <w:r w:rsidRPr="00ED0878">
        <w:rPr>
          <w:rFonts w:eastAsia="SimSun"/>
          <w:szCs w:val="24"/>
          <w:lang w:eastAsia="zh-CN"/>
        </w:rPr>
        <w:t xml:space="preserve">, przedstawiciele polskiej i niemieckiej delegacji przeprowadzili w dniu 01 lipca 2022 roku </w:t>
      </w:r>
      <w:r w:rsidR="00AB6916">
        <w:rPr>
          <w:rFonts w:eastAsia="SimSun"/>
          <w:szCs w:val="24"/>
          <w:lang w:eastAsia="zh-CN"/>
        </w:rPr>
        <w:t>1.</w:t>
      </w:r>
      <w:r w:rsidRPr="00ED0878">
        <w:rPr>
          <w:rFonts w:eastAsia="SimSun"/>
          <w:szCs w:val="24"/>
          <w:lang w:eastAsia="zh-CN"/>
        </w:rPr>
        <w:t xml:space="preserve"> </w:t>
      </w:r>
      <w:r w:rsidR="00AB6916">
        <w:rPr>
          <w:rFonts w:eastAsia="SimSun"/>
          <w:szCs w:val="24"/>
          <w:lang w:eastAsia="zh-CN"/>
        </w:rPr>
        <w:t>n</w:t>
      </w:r>
      <w:r w:rsidRPr="00ED0878">
        <w:rPr>
          <w:rFonts w:eastAsia="SimSun"/>
          <w:szCs w:val="24"/>
          <w:lang w:eastAsia="zh-CN"/>
        </w:rPr>
        <w:t>aradę</w:t>
      </w:r>
      <w:r w:rsidR="00AB6916">
        <w:rPr>
          <w:rFonts w:eastAsia="SimSun"/>
          <w:szCs w:val="24"/>
          <w:lang w:eastAsia="zh-CN"/>
        </w:rPr>
        <w:t xml:space="preserve"> stanowiącą</w:t>
      </w:r>
      <w:r w:rsidRPr="00ED0878">
        <w:rPr>
          <w:rFonts w:eastAsia="SimSun"/>
          <w:szCs w:val="24"/>
          <w:lang w:eastAsia="zh-CN"/>
        </w:rPr>
        <w:t xml:space="preserve"> pierwsze spotkanie</w:t>
      </w:r>
      <w:r w:rsidR="00AB6916">
        <w:rPr>
          <w:rFonts w:eastAsia="SimSun"/>
          <w:szCs w:val="24"/>
          <w:lang w:eastAsia="zh-CN"/>
        </w:rPr>
        <w:t xml:space="preserve"> </w:t>
      </w:r>
      <w:r w:rsidRPr="00ED0878">
        <w:rPr>
          <w:rFonts w:eastAsia="SimSun"/>
          <w:szCs w:val="24"/>
          <w:lang w:eastAsia="zh-CN"/>
        </w:rPr>
        <w:t>robocze Grupy Ekspertów do spraw „Aktualizacji bilansu wodnogospodarczego Nysy Łużyckiej”</w:t>
      </w:r>
      <w:r w:rsidR="003360AF">
        <w:rPr>
          <w:rFonts w:eastAsia="SimSun"/>
          <w:szCs w:val="24"/>
          <w:lang w:eastAsia="zh-CN"/>
        </w:rPr>
        <w:t>.</w:t>
      </w:r>
      <w:r>
        <w:rPr>
          <w:color w:val="000000"/>
          <w:szCs w:val="24"/>
        </w:rPr>
        <w:t xml:space="preserve">  </w:t>
      </w:r>
    </w:p>
    <w:p w14:paraId="4A3D045F" w14:textId="77777777" w:rsidR="00283F76" w:rsidRDefault="00283F76" w:rsidP="005A760D">
      <w:pPr>
        <w:spacing w:line="276" w:lineRule="auto"/>
        <w:jc w:val="both"/>
        <w:rPr>
          <w:color w:val="000000"/>
          <w:szCs w:val="24"/>
        </w:rPr>
      </w:pPr>
    </w:p>
    <w:p w14:paraId="74CEF3D4" w14:textId="1029932F" w:rsidR="00AF599E" w:rsidRPr="002A13B0" w:rsidRDefault="002A13B0" w:rsidP="002A13B0">
      <w:pPr>
        <w:spacing w:line="360" w:lineRule="auto"/>
        <w:ind w:left="426" w:hanging="426"/>
        <w:jc w:val="both"/>
        <w:rPr>
          <w:b/>
          <w:bCs/>
          <w:iCs/>
        </w:rPr>
      </w:pPr>
      <w:bookmarkStart w:id="1" w:name="_Hlk135300639"/>
      <w:r w:rsidRPr="002A13B0">
        <w:rPr>
          <w:b/>
          <w:bCs/>
          <w:iCs/>
        </w:rPr>
        <w:t>2.</w:t>
      </w:r>
      <w:r w:rsidR="00283F76">
        <w:rPr>
          <w:b/>
          <w:bCs/>
          <w:iCs/>
        </w:rPr>
        <w:t>3</w:t>
      </w:r>
      <w:r>
        <w:rPr>
          <w:b/>
          <w:bCs/>
          <w:iCs/>
        </w:rPr>
        <w:tab/>
      </w:r>
      <w:r w:rsidR="00AF599E" w:rsidRPr="002A13B0">
        <w:rPr>
          <w:b/>
          <w:bCs/>
          <w:iCs/>
        </w:rPr>
        <w:t xml:space="preserve">Wspólne </w:t>
      </w:r>
      <w:r w:rsidR="001537FA" w:rsidRPr="002A13B0">
        <w:rPr>
          <w:b/>
          <w:bCs/>
          <w:iCs/>
        </w:rPr>
        <w:t>u</w:t>
      </w:r>
      <w:r w:rsidR="00AF599E" w:rsidRPr="002A13B0">
        <w:rPr>
          <w:b/>
          <w:bCs/>
          <w:iCs/>
        </w:rPr>
        <w:t>stalenia</w:t>
      </w:r>
    </w:p>
    <w:bookmarkEnd w:id="1"/>
    <w:p w14:paraId="0634B0C6" w14:textId="7DD8A256" w:rsidR="001537FA" w:rsidRPr="00411783" w:rsidRDefault="001537FA" w:rsidP="007A7EA7">
      <w:pPr>
        <w:pStyle w:val="Akapitzlist"/>
        <w:spacing w:line="276" w:lineRule="auto"/>
        <w:ind w:left="426"/>
        <w:rPr>
          <w:rFonts w:ascii="Times New Roman" w:hAnsi="Times New Roman"/>
          <w:color w:val="000000"/>
          <w:lang w:val="pl-PL"/>
        </w:rPr>
      </w:pPr>
      <w:r w:rsidRPr="00411783">
        <w:rPr>
          <w:rFonts w:ascii="Times New Roman" w:hAnsi="Times New Roman"/>
          <w:lang w:val="pl-PL"/>
        </w:rPr>
        <w:t>1)</w:t>
      </w:r>
      <w:r w:rsidR="00411783" w:rsidRPr="00411783">
        <w:rPr>
          <w:rFonts w:ascii="Times New Roman" w:hAnsi="Times New Roman"/>
          <w:lang w:val="pl-PL"/>
        </w:rPr>
        <w:tab/>
      </w:r>
      <w:r w:rsidRPr="00411783">
        <w:rPr>
          <w:rFonts w:ascii="Times New Roman" w:hAnsi="Times New Roman"/>
          <w:lang w:val="pl-PL"/>
        </w:rPr>
        <w:t xml:space="preserve">Obie strony mianowały po 5 przedstawicieli z grup roboczych W1 i W5 jako członków oddelegowanych do współpracy w ramach tworzonej wspólnej Grupy Ekspertów. </w:t>
      </w:r>
      <w:r w:rsidR="006A313F" w:rsidRPr="00411783">
        <w:rPr>
          <w:rFonts w:ascii="Times New Roman" w:hAnsi="Times New Roman"/>
          <w:lang w:val="pl-PL"/>
        </w:rPr>
        <w:t>Stronę polską reprezentują następujący przedstawiciele ww. grup roboczych: Pani Kryza, Pan Krasowski, Pan Adynkiewicz-Piragas (IMGW-PIB), Pan Zawistowski (PIG-PIB) oraz Pan Kucharczyk (</w:t>
      </w:r>
      <w:r w:rsidR="006A313F" w:rsidRPr="00411783">
        <w:rPr>
          <w:rFonts w:ascii="Times New Roman" w:hAnsi="Times New Roman"/>
          <w:color w:val="000000"/>
          <w:lang w:val="pl-PL"/>
        </w:rPr>
        <w:t>RZGW Wroclaw). Strona niemiecka jest reprezentowana przez: Panią Garnitz, Pana Wulfert (LfU Brandenburg), Panią Walther (LfULG Sachsen), Panią Gondlach i Panią Sauer (Landesdirektion Sachsen).</w:t>
      </w:r>
    </w:p>
    <w:p w14:paraId="2E6E3FE6" w14:textId="77777777" w:rsidR="001537FA" w:rsidRPr="001537FA" w:rsidRDefault="001537FA" w:rsidP="007A7EA7">
      <w:pPr>
        <w:spacing w:line="276" w:lineRule="auto"/>
        <w:ind w:left="426"/>
        <w:jc w:val="both"/>
        <w:rPr>
          <w:rFonts w:ascii="Arial" w:eastAsia="SimSun" w:hAnsi="Arial" w:cs="Arial"/>
          <w:color w:val="000000"/>
          <w:sz w:val="22"/>
          <w:szCs w:val="22"/>
          <w:lang w:eastAsia="zh-CN"/>
        </w:rPr>
      </w:pPr>
      <w:r w:rsidRPr="00411783">
        <w:rPr>
          <w:rFonts w:eastAsia="SimSun"/>
          <w:color w:val="000000"/>
          <w:szCs w:val="24"/>
          <w:lang w:eastAsia="zh-CN"/>
        </w:rPr>
        <w:t xml:space="preserve">Członkowie grupy eksperckiej uzgodnili, że w razie potrzeby zachodzić będzie możliwość włączenia w prace nad aktualizacją bilansu wodnego Nysy Łużyckiej dalszego personelu fachowego względnie osoby/podmioty trzecie. </w:t>
      </w:r>
    </w:p>
    <w:p w14:paraId="56961539" w14:textId="77777777" w:rsidR="001537FA" w:rsidRPr="001537FA" w:rsidRDefault="001537FA" w:rsidP="005A760D">
      <w:pPr>
        <w:spacing w:line="276" w:lineRule="auto"/>
        <w:jc w:val="both"/>
        <w:rPr>
          <w:rFonts w:ascii="Arial" w:eastAsia="SimSun" w:hAnsi="Arial" w:cs="Arial"/>
          <w:color w:val="000000"/>
          <w:sz w:val="22"/>
          <w:szCs w:val="22"/>
          <w:lang w:eastAsia="zh-CN"/>
        </w:rPr>
      </w:pPr>
    </w:p>
    <w:p w14:paraId="56B90E29" w14:textId="2CB4B0E9" w:rsidR="001537FA" w:rsidRPr="00411783" w:rsidRDefault="00411783" w:rsidP="007A7EA7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411783">
        <w:rPr>
          <w:rFonts w:eastAsia="SimSun"/>
          <w:color w:val="000000"/>
          <w:szCs w:val="24"/>
          <w:lang w:eastAsia="zh-CN"/>
        </w:rPr>
        <w:t xml:space="preserve">2) </w:t>
      </w:r>
      <w:r w:rsidR="001537FA" w:rsidRPr="00411783">
        <w:rPr>
          <w:rFonts w:eastAsia="SimSun"/>
          <w:color w:val="000000"/>
          <w:szCs w:val="24"/>
          <w:lang w:eastAsia="zh-CN"/>
        </w:rPr>
        <w:t xml:space="preserve">Członkowie grupy ekspertów porozumieli się co do tego, aby przeprowadzać regularne spotkania robocze celem wymiany wyników wykonanych prac względnie w sytuacji konieczności </w:t>
      </w:r>
      <w:r w:rsidR="00AB6916">
        <w:rPr>
          <w:rFonts w:eastAsia="SimSun"/>
          <w:color w:val="000000"/>
          <w:szCs w:val="24"/>
          <w:lang w:eastAsia="zh-CN"/>
        </w:rPr>
        <w:t>dokonania</w:t>
      </w:r>
      <w:r w:rsidR="001537FA" w:rsidRPr="00411783">
        <w:rPr>
          <w:rFonts w:eastAsia="SimSun"/>
          <w:color w:val="000000"/>
          <w:szCs w:val="24"/>
          <w:lang w:eastAsia="zh-CN"/>
        </w:rPr>
        <w:t xml:space="preserve"> uzgodnień. Ostateczne uzgodnienie dotyczące skonkretyzowanego trybu postępowania nastąpi w ramach kolejnej narady grupy ekspertów. </w:t>
      </w:r>
    </w:p>
    <w:p w14:paraId="14612EA9" w14:textId="77777777" w:rsidR="001537FA" w:rsidRPr="007A7EA7" w:rsidRDefault="001537FA" w:rsidP="007A7EA7">
      <w:pPr>
        <w:spacing w:line="276" w:lineRule="auto"/>
        <w:jc w:val="both"/>
        <w:rPr>
          <w:rFonts w:eastAsia="SimSun"/>
          <w:color w:val="000000"/>
          <w:szCs w:val="24"/>
          <w:lang w:eastAsia="zh-CN"/>
        </w:rPr>
      </w:pPr>
    </w:p>
    <w:p w14:paraId="705DE980" w14:textId="451E3769" w:rsidR="001537FA" w:rsidRPr="007A7EA7" w:rsidRDefault="007A7EA7" w:rsidP="007A7EA7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7A7EA7">
        <w:rPr>
          <w:rFonts w:eastAsia="SimSun"/>
          <w:color w:val="000000"/>
          <w:szCs w:val="24"/>
          <w:lang w:eastAsia="zh-CN"/>
        </w:rPr>
        <w:t xml:space="preserve">3) </w:t>
      </w:r>
      <w:r w:rsidR="00AB6916">
        <w:rPr>
          <w:rFonts w:eastAsia="SimSun"/>
          <w:color w:val="000000"/>
          <w:szCs w:val="24"/>
          <w:lang w:eastAsia="zh-CN"/>
        </w:rPr>
        <w:t>W</w:t>
      </w:r>
      <w:r w:rsidR="001537FA" w:rsidRPr="007A7EA7">
        <w:rPr>
          <w:rFonts w:eastAsia="SimSun"/>
          <w:color w:val="000000"/>
          <w:szCs w:val="24"/>
          <w:lang w:eastAsia="zh-CN"/>
        </w:rPr>
        <w:t xml:space="preserve"> kontekście</w:t>
      </w:r>
      <w:r w:rsidR="00AB6916">
        <w:rPr>
          <w:rFonts w:eastAsia="SimSun"/>
          <w:color w:val="000000"/>
          <w:szCs w:val="24"/>
          <w:lang w:eastAsia="zh-CN"/>
        </w:rPr>
        <w:t xml:space="preserve"> </w:t>
      </w:r>
      <w:r w:rsidR="003A3EBC">
        <w:rPr>
          <w:rFonts w:eastAsia="SimSun"/>
          <w:color w:val="000000"/>
          <w:szCs w:val="24"/>
          <w:lang w:eastAsia="zh-CN"/>
        </w:rPr>
        <w:t xml:space="preserve">prac badawczych dotyczących </w:t>
      </w:r>
      <w:r w:rsidR="00AB6916">
        <w:rPr>
          <w:rFonts w:eastAsia="SimSun"/>
          <w:color w:val="000000"/>
          <w:szCs w:val="24"/>
          <w:lang w:eastAsia="zh-CN"/>
        </w:rPr>
        <w:t>aktualizacji bilansu wodnogospodarczego Nysy Łużyckiej uczestnicy narady stwierdzili konieczność</w:t>
      </w:r>
      <w:r w:rsidR="001537FA" w:rsidRPr="007A7EA7">
        <w:rPr>
          <w:rFonts w:eastAsia="SimSun"/>
          <w:color w:val="000000"/>
          <w:szCs w:val="24"/>
          <w:lang w:eastAsia="zh-CN"/>
        </w:rPr>
        <w:t xml:space="preserve"> </w:t>
      </w:r>
      <w:r w:rsidR="00AB6916">
        <w:rPr>
          <w:rFonts w:eastAsia="SimSun"/>
          <w:color w:val="000000"/>
          <w:szCs w:val="24"/>
          <w:lang w:eastAsia="zh-CN"/>
        </w:rPr>
        <w:t xml:space="preserve">wykonania </w:t>
      </w:r>
      <w:r w:rsidR="001537FA" w:rsidRPr="007A7EA7">
        <w:rPr>
          <w:rFonts w:eastAsia="SimSun"/>
          <w:color w:val="000000"/>
          <w:szCs w:val="24"/>
          <w:lang w:eastAsia="zh-CN"/>
        </w:rPr>
        <w:t>jedynie</w:t>
      </w:r>
      <w:r w:rsidR="00D32722">
        <w:rPr>
          <w:rFonts w:eastAsia="SimSun"/>
          <w:color w:val="000000"/>
          <w:szCs w:val="24"/>
          <w:lang w:eastAsia="zh-CN"/>
        </w:rPr>
        <w:t xml:space="preserve"> </w:t>
      </w:r>
      <w:r w:rsidR="001537FA" w:rsidRPr="007A7EA7">
        <w:rPr>
          <w:rFonts w:eastAsia="SimSun"/>
          <w:color w:val="000000"/>
          <w:szCs w:val="24"/>
          <w:lang w:eastAsia="zh-CN"/>
        </w:rPr>
        <w:t>bilans</w:t>
      </w:r>
      <w:r w:rsidR="00AB6916">
        <w:rPr>
          <w:rFonts w:eastAsia="SimSun"/>
          <w:color w:val="000000"/>
          <w:szCs w:val="24"/>
          <w:lang w:eastAsia="zh-CN"/>
        </w:rPr>
        <w:t>u</w:t>
      </w:r>
      <w:r w:rsidR="001537FA" w:rsidRPr="007A7EA7">
        <w:rPr>
          <w:rFonts w:eastAsia="SimSun"/>
          <w:color w:val="000000"/>
          <w:szCs w:val="24"/>
          <w:lang w:eastAsia="zh-CN"/>
        </w:rPr>
        <w:t xml:space="preserve"> ilościow</w:t>
      </w:r>
      <w:r w:rsidR="00AB6916">
        <w:rPr>
          <w:rFonts w:eastAsia="SimSun"/>
          <w:color w:val="000000"/>
          <w:szCs w:val="24"/>
          <w:lang w:eastAsia="zh-CN"/>
        </w:rPr>
        <w:t>ego</w:t>
      </w:r>
      <w:r w:rsidR="001537FA" w:rsidRPr="007A7EA7">
        <w:rPr>
          <w:rFonts w:eastAsia="SimSun"/>
          <w:color w:val="000000"/>
          <w:szCs w:val="24"/>
          <w:lang w:eastAsia="zh-CN"/>
        </w:rPr>
        <w:t>, a nie bilan</w:t>
      </w:r>
      <w:r w:rsidR="00D32722">
        <w:rPr>
          <w:rFonts w:eastAsia="SimSun"/>
          <w:color w:val="000000"/>
          <w:szCs w:val="24"/>
          <w:lang w:eastAsia="zh-CN"/>
        </w:rPr>
        <w:t>s</w:t>
      </w:r>
      <w:r w:rsidR="00AB6916">
        <w:rPr>
          <w:rFonts w:eastAsia="SimSun"/>
          <w:color w:val="000000"/>
          <w:szCs w:val="24"/>
          <w:lang w:eastAsia="zh-CN"/>
        </w:rPr>
        <w:t>u</w:t>
      </w:r>
      <w:r w:rsidR="001537FA" w:rsidRPr="007A7EA7">
        <w:rPr>
          <w:rFonts w:eastAsia="SimSun"/>
          <w:color w:val="000000"/>
          <w:szCs w:val="24"/>
          <w:lang w:eastAsia="zh-CN"/>
        </w:rPr>
        <w:t xml:space="preserve"> jakościow</w:t>
      </w:r>
      <w:r w:rsidR="00D32722">
        <w:rPr>
          <w:rFonts w:eastAsia="SimSun"/>
          <w:color w:val="000000"/>
          <w:szCs w:val="24"/>
          <w:lang w:eastAsia="zh-CN"/>
        </w:rPr>
        <w:t>ego</w:t>
      </w:r>
      <w:r w:rsidR="001537FA" w:rsidRPr="007A7EA7">
        <w:rPr>
          <w:rFonts w:eastAsia="SimSun"/>
          <w:color w:val="000000"/>
          <w:szCs w:val="24"/>
          <w:lang w:eastAsia="zh-CN"/>
        </w:rPr>
        <w:t xml:space="preserve"> Nysy Łużyckiej. </w:t>
      </w:r>
    </w:p>
    <w:p w14:paraId="5DD3D5B9" w14:textId="77777777" w:rsidR="001537FA" w:rsidRPr="007A7EA7" w:rsidRDefault="001537FA" w:rsidP="007A7EA7">
      <w:pPr>
        <w:spacing w:line="276" w:lineRule="auto"/>
        <w:jc w:val="both"/>
        <w:rPr>
          <w:rFonts w:eastAsia="SimSun"/>
          <w:color w:val="000000"/>
          <w:szCs w:val="24"/>
          <w:lang w:eastAsia="zh-CN"/>
        </w:rPr>
      </w:pPr>
    </w:p>
    <w:p w14:paraId="22BB0EB9" w14:textId="032FAAAB" w:rsidR="001537FA" w:rsidRPr="007A7EA7" w:rsidRDefault="007A7EA7" w:rsidP="007A7EA7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7A7EA7">
        <w:rPr>
          <w:rFonts w:eastAsia="SimSun"/>
          <w:color w:val="000000"/>
          <w:szCs w:val="24"/>
          <w:lang w:eastAsia="zh-CN"/>
        </w:rPr>
        <w:t xml:space="preserve">4) </w:t>
      </w:r>
      <w:r w:rsidR="001537FA" w:rsidRPr="007A7EA7">
        <w:rPr>
          <w:rFonts w:eastAsia="SimSun"/>
          <w:color w:val="000000"/>
          <w:szCs w:val="24"/>
          <w:lang w:eastAsia="zh-CN"/>
        </w:rPr>
        <w:t xml:space="preserve">Obie strony stwierdziły, że poddać należy przejrzeniu oraz sprawdzeniu treści merytoryczne pozostających w dyspozycji bilansów Nysy Łużyckiej. W tym kontekście członkowie grupy ekspertów dokonają wymiany informacji w zakresie istniejącego podstawowego Bilansu Nysy Łużyckiej z roku 2001 oraz zrealizowanych według zachodzących potrzeb względnie dla określonych odcinków rzeki aktualizacji tego bilansu z lat 2003, 2005, 2007 i 2009. </w:t>
      </w:r>
    </w:p>
    <w:p w14:paraId="7D3093FD" w14:textId="77777777" w:rsidR="001537FA" w:rsidRPr="007A7EA7" w:rsidRDefault="001537FA" w:rsidP="007A7EA7">
      <w:pPr>
        <w:spacing w:line="276" w:lineRule="auto"/>
        <w:jc w:val="both"/>
        <w:rPr>
          <w:rFonts w:eastAsia="SimSun"/>
          <w:color w:val="000000"/>
          <w:szCs w:val="24"/>
          <w:lang w:eastAsia="zh-CN"/>
        </w:rPr>
      </w:pPr>
    </w:p>
    <w:p w14:paraId="4BAA475F" w14:textId="1CCC0D8A" w:rsidR="001537FA" w:rsidRPr="0053667F" w:rsidRDefault="007A7EA7" w:rsidP="0053667F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7A7EA7">
        <w:rPr>
          <w:rFonts w:eastAsia="SimSun"/>
          <w:color w:val="000000"/>
          <w:szCs w:val="24"/>
          <w:lang w:eastAsia="zh-CN"/>
        </w:rPr>
        <w:t xml:space="preserve">5) </w:t>
      </w:r>
      <w:r w:rsidR="001537FA" w:rsidRPr="007A7EA7">
        <w:rPr>
          <w:rFonts w:eastAsia="SimSun"/>
          <w:color w:val="000000"/>
          <w:szCs w:val="24"/>
          <w:lang w:eastAsia="zh-CN"/>
        </w:rPr>
        <w:t>Członkowie grupy ekspertów porozumieli się co do tego, aby kolejną naradę grupy</w:t>
      </w:r>
      <w:r w:rsidR="00C92993">
        <w:rPr>
          <w:rFonts w:eastAsia="SimSun"/>
          <w:color w:val="000000"/>
          <w:szCs w:val="24"/>
          <w:lang w:eastAsia="zh-CN"/>
        </w:rPr>
        <w:t xml:space="preserve"> ekspertów</w:t>
      </w:r>
      <w:r w:rsidR="001537FA" w:rsidRPr="007A7EA7">
        <w:rPr>
          <w:rFonts w:eastAsia="SimSun"/>
          <w:color w:val="000000"/>
          <w:szCs w:val="24"/>
          <w:lang w:eastAsia="zh-CN"/>
        </w:rPr>
        <w:t xml:space="preserve"> przeprowadzić w dniu 12 października 2022 roku. Decyzja odnośnie formy odbycia narady, tzn. czy jako wideokonferencja czy też jako spotkanie bezpośrednie, podjęta zostanie w uzależnieniu od </w:t>
      </w:r>
      <w:r w:rsidR="001537FA" w:rsidRPr="0053667F">
        <w:rPr>
          <w:rFonts w:eastAsia="SimSun"/>
          <w:color w:val="000000"/>
          <w:szCs w:val="24"/>
          <w:lang w:eastAsia="zh-CN"/>
        </w:rPr>
        <w:t xml:space="preserve">aktualnej sytuacji pandemicznej występującej w okresie planowanego terminu przeprowadzenia spotkania. </w:t>
      </w:r>
    </w:p>
    <w:p w14:paraId="5E80E818" w14:textId="77777777" w:rsidR="001537FA" w:rsidRPr="0053667F" w:rsidRDefault="001537FA" w:rsidP="0053667F">
      <w:pPr>
        <w:spacing w:line="276" w:lineRule="auto"/>
        <w:ind w:left="720"/>
        <w:contextualSpacing/>
        <w:jc w:val="both"/>
        <w:rPr>
          <w:rFonts w:eastAsia="SimSun"/>
          <w:color w:val="000000"/>
          <w:szCs w:val="24"/>
          <w:lang w:eastAsia="zh-CN"/>
        </w:rPr>
      </w:pPr>
    </w:p>
    <w:p w14:paraId="1254BFBB" w14:textId="44BE07CF" w:rsidR="001537FA" w:rsidRPr="009B33B8" w:rsidRDefault="00204ECD" w:rsidP="009B33B8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6</w:t>
      </w:r>
      <w:r w:rsidR="0053667F" w:rsidRPr="0053667F">
        <w:rPr>
          <w:rFonts w:eastAsia="SimSun"/>
          <w:color w:val="000000"/>
          <w:szCs w:val="24"/>
          <w:lang w:eastAsia="zh-CN"/>
        </w:rPr>
        <w:t xml:space="preserve">) </w:t>
      </w:r>
      <w:r w:rsidR="001537FA" w:rsidRPr="0053667F">
        <w:rPr>
          <w:rFonts w:eastAsia="SimSun"/>
          <w:color w:val="000000"/>
          <w:szCs w:val="24"/>
          <w:lang w:eastAsia="zh-CN"/>
        </w:rPr>
        <w:t>Przedłożone</w:t>
      </w:r>
      <w:r w:rsidR="00C06F0A">
        <w:rPr>
          <w:rFonts w:eastAsia="SimSun"/>
          <w:color w:val="000000"/>
          <w:szCs w:val="24"/>
          <w:lang w:eastAsia="zh-CN"/>
        </w:rPr>
        <w:t xml:space="preserve"> </w:t>
      </w:r>
      <w:r w:rsidR="001537FA" w:rsidRPr="0053667F">
        <w:rPr>
          <w:rFonts w:eastAsia="SimSun"/>
          <w:color w:val="000000"/>
          <w:szCs w:val="24"/>
          <w:lang w:eastAsia="zh-CN"/>
        </w:rPr>
        <w:t>przez niemiecką część grupy ekspertów propozycje</w:t>
      </w:r>
      <w:r w:rsidR="00C06F0A">
        <w:rPr>
          <w:rFonts w:eastAsia="SimSun"/>
          <w:color w:val="000000"/>
          <w:szCs w:val="24"/>
          <w:lang w:eastAsia="zh-CN"/>
        </w:rPr>
        <w:t xml:space="preserve"> </w:t>
      </w:r>
      <w:r w:rsidR="001537FA" w:rsidRPr="0053667F">
        <w:rPr>
          <w:rFonts w:eastAsia="SimSun"/>
          <w:color w:val="000000"/>
          <w:szCs w:val="24"/>
          <w:lang w:eastAsia="zh-CN"/>
        </w:rPr>
        <w:t>zosta</w:t>
      </w:r>
      <w:r w:rsidR="00FB4B7B">
        <w:rPr>
          <w:rFonts w:eastAsia="SimSun"/>
          <w:color w:val="000000"/>
          <w:szCs w:val="24"/>
          <w:lang w:eastAsia="zh-CN"/>
        </w:rPr>
        <w:t>ły</w:t>
      </w:r>
      <w:r w:rsidR="001537FA" w:rsidRPr="0053667F">
        <w:rPr>
          <w:rFonts w:eastAsia="SimSun"/>
          <w:color w:val="000000"/>
          <w:szCs w:val="24"/>
          <w:lang w:eastAsia="zh-CN"/>
        </w:rPr>
        <w:t xml:space="preserve"> poddane analizie przez stronę polską w ramach działań przygotowawczych do narady planowej w dniu 12.10.2022 roku. Wyniki oceny</w:t>
      </w:r>
      <w:r w:rsidR="00712EB2">
        <w:rPr>
          <w:rFonts w:eastAsia="SimSun"/>
          <w:color w:val="000000"/>
          <w:szCs w:val="24"/>
          <w:lang w:eastAsia="zh-CN"/>
        </w:rPr>
        <w:t xml:space="preserve"> </w:t>
      </w:r>
      <w:r w:rsidR="001537FA" w:rsidRPr="0053667F">
        <w:rPr>
          <w:rFonts w:eastAsia="SimSun"/>
          <w:color w:val="000000"/>
          <w:szCs w:val="24"/>
          <w:lang w:eastAsia="zh-CN"/>
        </w:rPr>
        <w:t xml:space="preserve">oraz ewentualne dalsze </w:t>
      </w:r>
      <w:r w:rsidR="001537FA" w:rsidRPr="009B33B8">
        <w:rPr>
          <w:rFonts w:eastAsia="SimSun"/>
          <w:color w:val="000000"/>
          <w:szCs w:val="24"/>
          <w:lang w:eastAsia="zh-CN"/>
        </w:rPr>
        <w:t>propozycje strony polskiej zosta</w:t>
      </w:r>
      <w:r w:rsidR="00FB4B7B">
        <w:rPr>
          <w:rFonts w:eastAsia="SimSun"/>
          <w:color w:val="000000"/>
          <w:szCs w:val="24"/>
          <w:lang w:eastAsia="zh-CN"/>
        </w:rPr>
        <w:t>ły</w:t>
      </w:r>
      <w:r w:rsidR="001537FA" w:rsidRPr="009B33B8">
        <w:rPr>
          <w:rFonts w:eastAsia="SimSun"/>
          <w:color w:val="000000"/>
          <w:szCs w:val="24"/>
          <w:lang w:eastAsia="zh-CN"/>
        </w:rPr>
        <w:t xml:space="preserve"> udostępnione stronie niemieckiej w terminie do końca września 2022 roku.  </w:t>
      </w:r>
    </w:p>
    <w:p w14:paraId="584C28B2" w14:textId="77777777" w:rsidR="001537FA" w:rsidRPr="009B33B8" w:rsidRDefault="001537FA" w:rsidP="009B33B8">
      <w:pPr>
        <w:spacing w:line="276" w:lineRule="auto"/>
        <w:ind w:left="720"/>
        <w:contextualSpacing/>
        <w:jc w:val="both"/>
        <w:rPr>
          <w:rFonts w:eastAsia="SimSun"/>
          <w:color w:val="000000"/>
          <w:szCs w:val="24"/>
          <w:lang w:eastAsia="zh-CN"/>
        </w:rPr>
      </w:pPr>
    </w:p>
    <w:p w14:paraId="7CC2249B" w14:textId="795DAF40" w:rsidR="001537FA" w:rsidRDefault="00204ECD" w:rsidP="009B33B8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7</w:t>
      </w:r>
      <w:r w:rsidR="009B33B8" w:rsidRPr="009B33B8">
        <w:rPr>
          <w:rFonts w:eastAsia="SimSun"/>
          <w:color w:val="000000"/>
          <w:szCs w:val="24"/>
          <w:lang w:eastAsia="zh-CN"/>
        </w:rPr>
        <w:t xml:space="preserve">) </w:t>
      </w:r>
      <w:r w:rsidR="001537FA" w:rsidRPr="009B33B8">
        <w:rPr>
          <w:rFonts w:eastAsia="SimSun"/>
          <w:color w:val="000000"/>
          <w:szCs w:val="24"/>
          <w:lang w:eastAsia="zh-CN"/>
        </w:rPr>
        <w:t xml:space="preserve">W ramach zaplanowanej w dniu 12 października 2022 roku narady grupy ekspertów przewidziano, że przeprowadzone zostaną uzgodnienia odnośnie następujących kwestii: </w:t>
      </w:r>
    </w:p>
    <w:p w14:paraId="28D6FCC1" w14:textId="77777777" w:rsidR="00712EB2" w:rsidRPr="009B33B8" w:rsidRDefault="00712EB2" w:rsidP="00712EB2">
      <w:pPr>
        <w:numPr>
          <w:ilvl w:val="0"/>
          <w:numId w:val="15"/>
        </w:numPr>
        <w:spacing w:line="276" w:lineRule="auto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9B33B8">
        <w:rPr>
          <w:rFonts w:eastAsia="SimSun"/>
          <w:color w:val="000000"/>
          <w:szCs w:val="24"/>
          <w:lang w:eastAsia="zh-CN"/>
        </w:rPr>
        <w:t xml:space="preserve">Jaki fachowy tryb postępowania zastosować należy w ramach bilansowania Nysy Łużyckiej? Przy tym preferuje się takie ukierunkowanie, aby jako podstawowe działanie w pierwszym kroku dokonać aktualizacji prostego bilansu profilu podłużnego (tzw. statyczne założenie bilansowe), a następnie w ramach drugiego kroku dokonać analizy, w jakiej formie zachodzi możliwość przeprowadzenia bilansowania dynamicznego  przy zastosowaniu dostępnych modeli wodnogospodarczych. </w:t>
      </w:r>
    </w:p>
    <w:p w14:paraId="5AAB51F3" w14:textId="77777777" w:rsidR="00712EB2" w:rsidRPr="009B33B8" w:rsidRDefault="00712EB2" w:rsidP="00712EB2">
      <w:pPr>
        <w:numPr>
          <w:ilvl w:val="0"/>
          <w:numId w:val="15"/>
        </w:numPr>
        <w:spacing w:line="276" w:lineRule="auto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9B33B8">
        <w:rPr>
          <w:rFonts w:eastAsia="SimSun"/>
          <w:color w:val="000000"/>
          <w:szCs w:val="24"/>
          <w:lang w:eastAsia="zh-CN"/>
        </w:rPr>
        <w:t xml:space="preserve">Jakie fachowe podstawy skontrolować należy pod kątem ich aktualności? </w:t>
      </w:r>
    </w:p>
    <w:p w14:paraId="7973CF4F" w14:textId="77777777" w:rsidR="00712EB2" w:rsidRPr="00204ECD" w:rsidRDefault="00712EB2" w:rsidP="00712EB2">
      <w:pPr>
        <w:numPr>
          <w:ilvl w:val="0"/>
          <w:numId w:val="15"/>
        </w:numPr>
        <w:spacing w:line="276" w:lineRule="auto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9B33B8">
        <w:rPr>
          <w:rFonts w:eastAsia="SimSun"/>
          <w:color w:val="000000"/>
          <w:szCs w:val="24"/>
          <w:lang w:eastAsia="zh-CN"/>
        </w:rPr>
        <w:t xml:space="preserve">Jakie okresy </w:t>
      </w:r>
      <w:r w:rsidRPr="00204ECD">
        <w:rPr>
          <w:rFonts w:eastAsia="SimSun"/>
          <w:color w:val="000000"/>
          <w:szCs w:val="24"/>
          <w:lang w:eastAsia="zh-CN"/>
        </w:rPr>
        <w:t xml:space="preserve">rozważań, wielolecia, horyzonty bilansowania należy zastosować? </w:t>
      </w:r>
    </w:p>
    <w:p w14:paraId="6AE50973" w14:textId="77777777" w:rsidR="00712EB2" w:rsidRPr="00204ECD" w:rsidRDefault="00712EB2" w:rsidP="00712EB2">
      <w:pPr>
        <w:numPr>
          <w:ilvl w:val="0"/>
          <w:numId w:val="15"/>
        </w:numPr>
        <w:spacing w:line="276" w:lineRule="auto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204ECD">
        <w:rPr>
          <w:rFonts w:eastAsia="SimSun"/>
          <w:color w:val="000000"/>
          <w:szCs w:val="24"/>
          <w:lang w:eastAsia="zh-CN"/>
        </w:rPr>
        <w:t xml:space="preserve">W jakiej formie uwzględniona będzie projekcja zmian klimatycznych? </w:t>
      </w:r>
    </w:p>
    <w:p w14:paraId="6D7B8808" w14:textId="77777777" w:rsidR="001537FA" w:rsidRPr="00204ECD" w:rsidRDefault="001537FA" w:rsidP="00204ECD">
      <w:pPr>
        <w:spacing w:line="276" w:lineRule="auto"/>
        <w:jc w:val="both"/>
        <w:rPr>
          <w:rFonts w:eastAsia="SimSun"/>
          <w:color w:val="000000"/>
          <w:szCs w:val="24"/>
          <w:lang w:eastAsia="zh-CN"/>
        </w:rPr>
      </w:pPr>
    </w:p>
    <w:p w14:paraId="7CC6706F" w14:textId="77777777" w:rsidR="006159C9" w:rsidRDefault="00204ECD" w:rsidP="00204ECD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8</w:t>
      </w:r>
      <w:r w:rsidRPr="00204ECD">
        <w:rPr>
          <w:rFonts w:eastAsia="SimSun"/>
          <w:color w:val="000000"/>
          <w:szCs w:val="24"/>
          <w:lang w:eastAsia="zh-CN"/>
        </w:rPr>
        <w:t xml:space="preserve">) </w:t>
      </w:r>
      <w:r w:rsidR="001537FA" w:rsidRPr="00204ECD">
        <w:rPr>
          <w:rFonts w:eastAsia="SimSun"/>
          <w:color w:val="000000"/>
          <w:szCs w:val="24"/>
          <w:lang w:eastAsia="zh-CN"/>
        </w:rPr>
        <w:t xml:space="preserve">Przedstawiciel strony niemieckiej dokona w ramach kolejnej narady grupy ekspertów przedstawienia planowanych przedsięwzięć związanych z zalewaniem i dalszym utrzymaniem jezior pokopalnianych w rejonie Jänschwalde. </w:t>
      </w:r>
    </w:p>
    <w:p w14:paraId="371E87C7" w14:textId="71EF1A07" w:rsidR="001537FA" w:rsidRPr="00204ECD" w:rsidRDefault="001537FA" w:rsidP="00204ECD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204ECD">
        <w:rPr>
          <w:rFonts w:eastAsia="SimSun"/>
          <w:color w:val="000000"/>
          <w:szCs w:val="24"/>
          <w:lang w:eastAsia="zh-CN"/>
        </w:rPr>
        <w:t xml:space="preserve">Ze strony polskiej zaproponowano, aby pozostające w dyspozycji dane dotyczące rozważań w zakresie zasobów wodnogospodarczych autorstwa Spółek LMBV mbH / LEAG oddać do dyspozycji członków grupy ekspertów celem zapoznania się. </w:t>
      </w:r>
    </w:p>
    <w:p w14:paraId="6070B098" w14:textId="77777777" w:rsidR="005A760D" w:rsidRDefault="005A760D" w:rsidP="00204ECD">
      <w:pPr>
        <w:spacing w:line="276" w:lineRule="auto"/>
        <w:jc w:val="both"/>
        <w:rPr>
          <w:color w:val="000000"/>
          <w:szCs w:val="24"/>
        </w:rPr>
      </w:pPr>
    </w:p>
    <w:p w14:paraId="3504F340" w14:textId="7152D760" w:rsidR="009749F0" w:rsidRDefault="009749F0" w:rsidP="0017054F">
      <w:pPr>
        <w:pStyle w:val="Tekstpodstawowywcity3"/>
        <w:spacing w:line="360" w:lineRule="auto"/>
        <w:ind w:left="0" w:firstLine="0"/>
        <w:rPr>
          <w:color w:val="000000"/>
        </w:rPr>
      </w:pPr>
    </w:p>
    <w:p w14:paraId="121D7B02" w14:textId="77777777" w:rsidR="004B69DF" w:rsidRDefault="004B69DF" w:rsidP="0017054F">
      <w:pPr>
        <w:pStyle w:val="Tekstpodstawowywcity3"/>
        <w:spacing w:line="360" w:lineRule="auto"/>
        <w:ind w:left="0" w:firstLine="0"/>
        <w:rPr>
          <w:color w:val="000000"/>
        </w:rPr>
      </w:pPr>
    </w:p>
    <w:p w14:paraId="2017450C" w14:textId="70E06FB5" w:rsidR="00204ECD" w:rsidRDefault="00204ECD" w:rsidP="00B736BE">
      <w:pPr>
        <w:spacing w:line="276" w:lineRule="auto"/>
        <w:ind w:left="426" w:hanging="426"/>
        <w:jc w:val="both"/>
        <w:rPr>
          <w:b/>
        </w:rPr>
      </w:pPr>
      <w:r>
        <w:rPr>
          <w:b/>
        </w:rPr>
        <w:t xml:space="preserve">3. </w:t>
      </w:r>
      <w:r>
        <w:rPr>
          <w:b/>
        </w:rPr>
        <w:tab/>
        <w:t>2. narada Grupy Ekspertów „Aktualizacja bilansu wodnogospodarczego Nysy Łużyckiej”</w:t>
      </w:r>
    </w:p>
    <w:p w14:paraId="37C093D5" w14:textId="1E26500E" w:rsidR="00204ECD" w:rsidRDefault="00204ECD" w:rsidP="00B736BE">
      <w:pPr>
        <w:numPr>
          <w:ilvl w:val="0"/>
          <w:numId w:val="16"/>
        </w:numPr>
        <w:spacing w:line="276" w:lineRule="auto"/>
        <w:jc w:val="both"/>
      </w:pPr>
      <w:r>
        <w:t>li</w:t>
      </w:r>
      <w:r w:rsidR="00262D41">
        <w:t>stopad</w:t>
      </w:r>
      <w:r>
        <w:t xml:space="preserve"> 2022 rok – Wrocław) </w:t>
      </w:r>
    </w:p>
    <w:p w14:paraId="683F69C7" w14:textId="77777777" w:rsidR="00204ECD" w:rsidRPr="006A2883" w:rsidRDefault="00204ECD" w:rsidP="005A760D">
      <w:pPr>
        <w:spacing w:line="360" w:lineRule="auto"/>
        <w:ind w:left="567" w:hanging="567"/>
        <w:jc w:val="both"/>
        <w:rPr>
          <w:sz w:val="20"/>
        </w:rPr>
      </w:pPr>
    </w:p>
    <w:p w14:paraId="56379EAA" w14:textId="3A46E31C" w:rsidR="005A760D" w:rsidRPr="005A760D" w:rsidRDefault="005A760D" w:rsidP="005A760D">
      <w:pPr>
        <w:tabs>
          <w:tab w:val="left" w:pos="426"/>
        </w:tabs>
        <w:spacing w:line="360" w:lineRule="auto"/>
        <w:jc w:val="both"/>
        <w:rPr>
          <w:iCs/>
        </w:rPr>
      </w:pPr>
      <w:r w:rsidRPr="005A760D">
        <w:rPr>
          <w:b/>
          <w:iCs/>
        </w:rPr>
        <w:t>3.1</w:t>
      </w:r>
      <w:r>
        <w:rPr>
          <w:b/>
          <w:iCs/>
        </w:rPr>
        <w:tab/>
      </w:r>
      <w:r w:rsidRPr="005A760D">
        <w:rPr>
          <w:b/>
          <w:iCs/>
        </w:rPr>
        <w:t>Omawiane tematy</w:t>
      </w:r>
    </w:p>
    <w:p w14:paraId="2ECEB1F5" w14:textId="77777777" w:rsidR="005A760D" w:rsidRDefault="005A760D" w:rsidP="005A760D">
      <w:pPr>
        <w:numPr>
          <w:ilvl w:val="0"/>
          <w:numId w:val="2"/>
        </w:numPr>
        <w:spacing w:line="276" w:lineRule="auto"/>
        <w:jc w:val="both"/>
      </w:pPr>
      <w:r>
        <w:t>propozycja strony polskiej dotycząca realizacji zadań w ramach Grupy Ekspertów ds. Bilansowania Zasobów Wodnych Nysy Łużyckiej,</w:t>
      </w:r>
    </w:p>
    <w:p w14:paraId="4A8DC172" w14:textId="77777777" w:rsidR="005A760D" w:rsidRDefault="005A760D" w:rsidP="005A760D">
      <w:pPr>
        <w:numPr>
          <w:ilvl w:val="0"/>
          <w:numId w:val="2"/>
        </w:numPr>
        <w:spacing w:line="276" w:lineRule="auto"/>
        <w:jc w:val="both"/>
      </w:pPr>
      <w:r>
        <w:t>wybrane metody wykorzystywane w IMGW-PIB do oceny bilansu wodnego Nysy Łużyckiej,</w:t>
      </w:r>
    </w:p>
    <w:p w14:paraId="3B430A28" w14:textId="0F938213" w:rsidR="005A760D" w:rsidRDefault="005A760D" w:rsidP="005A760D">
      <w:pPr>
        <w:numPr>
          <w:ilvl w:val="0"/>
          <w:numId w:val="2"/>
        </w:numPr>
        <w:spacing w:line="276" w:lineRule="auto"/>
        <w:jc w:val="both"/>
      </w:pPr>
      <w:r>
        <w:t xml:space="preserve">propozycja koncepcji bilansu statycznego Nysy Łużyckiej w oparciu o dotychczasowe prowadzone zadania przez IMGW-PIB, </w:t>
      </w:r>
    </w:p>
    <w:p w14:paraId="15E96EE9" w14:textId="77777777" w:rsidR="005A760D" w:rsidRDefault="005A760D" w:rsidP="005A760D">
      <w:pPr>
        <w:numPr>
          <w:ilvl w:val="0"/>
          <w:numId w:val="2"/>
        </w:numPr>
        <w:spacing w:line="276" w:lineRule="auto"/>
        <w:jc w:val="both"/>
      </w:pPr>
      <w:r w:rsidRPr="00286C4D">
        <w:t>użytkow</w:t>
      </w:r>
      <w:r>
        <w:t>anie</w:t>
      </w:r>
      <w:r w:rsidRPr="00286C4D">
        <w:t xml:space="preserve"> w</w:t>
      </w:r>
      <w:r>
        <w:t>ód w zlewni Nysy Łużyckiej,</w:t>
      </w:r>
    </w:p>
    <w:p w14:paraId="375093F9" w14:textId="39ABADD7" w:rsidR="005A760D" w:rsidRDefault="005A760D" w:rsidP="005A760D">
      <w:pPr>
        <w:numPr>
          <w:ilvl w:val="0"/>
          <w:numId w:val="2"/>
        </w:numPr>
        <w:spacing w:line="276" w:lineRule="auto"/>
        <w:jc w:val="both"/>
      </w:pPr>
      <w:r>
        <w:t>zalewanie i dalsze utrzymanie jezior pokopalnianych w rejonie Jänschwalde,</w:t>
      </w:r>
    </w:p>
    <w:p w14:paraId="31A8C62F" w14:textId="6DF7A273" w:rsidR="005A760D" w:rsidRPr="005A760D" w:rsidRDefault="005A760D" w:rsidP="005A760D">
      <w:pPr>
        <w:numPr>
          <w:ilvl w:val="0"/>
          <w:numId w:val="2"/>
        </w:numPr>
        <w:spacing w:line="276" w:lineRule="auto"/>
        <w:jc w:val="both"/>
      </w:pPr>
      <w:r>
        <w:t xml:space="preserve">pozostałe sprawy.  </w:t>
      </w:r>
    </w:p>
    <w:p w14:paraId="0B945ED6" w14:textId="77777777" w:rsidR="005A760D" w:rsidRPr="005A760D" w:rsidRDefault="005A760D" w:rsidP="005A760D">
      <w:pPr>
        <w:spacing w:line="360" w:lineRule="auto"/>
        <w:jc w:val="both"/>
        <w:rPr>
          <w:b/>
          <w:bCs/>
          <w:iCs/>
          <w:sz w:val="20"/>
        </w:rPr>
      </w:pPr>
    </w:p>
    <w:p w14:paraId="4D975916" w14:textId="6B786B4D" w:rsidR="005A760D" w:rsidRDefault="005A760D" w:rsidP="004B69DF">
      <w:pPr>
        <w:tabs>
          <w:tab w:val="left" w:pos="426"/>
        </w:tabs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>3.2</w:t>
      </w:r>
      <w:r>
        <w:rPr>
          <w:b/>
          <w:bCs/>
          <w:iCs/>
        </w:rPr>
        <w:tab/>
        <w:t>Ustalenia</w:t>
      </w:r>
    </w:p>
    <w:p w14:paraId="05B95519" w14:textId="77777777" w:rsidR="004B69DF" w:rsidRPr="004B69DF" w:rsidRDefault="004B69DF" w:rsidP="004B69DF">
      <w:pPr>
        <w:tabs>
          <w:tab w:val="left" w:pos="426"/>
        </w:tabs>
        <w:spacing w:line="276" w:lineRule="auto"/>
        <w:jc w:val="both"/>
        <w:rPr>
          <w:b/>
          <w:bCs/>
          <w:iCs/>
        </w:rPr>
      </w:pPr>
    </w:p>
    <w:p w14:paraId="63C9DEC4" w14:textId="35D39A4C" w:rsidR="00204ECD" w:rsidRPr="002A13B0" w:rsidRDefault="002A13B0" w:rsidP="004B69DF">
      <w:pPr>
        <w:spacing w:line="276" w:lineRule="auto"/>
        <w:jc w:val="both"/>
        <w:rPr>
          <w:b/>
          <w:bCs/>
          <w:iCs/>
        </w:rPr>
      </w:pPr>
      <w:r w:rsidRPr="002A13B0">
        <w:rPr>
          <w:b/>
          <w:bCs/>
          <w:iCs/>
        </w:rPr>
        <w:t>3.</w:t>
      </w:r>
      <w:r w:rsidR="005A760D">
        <w:rPr>
          <w:b/>
          <w:bCs/>
          <w:iCs/>
        </w:rPr>
        <w:t>2.1</w:t>
      </w:r>
      <w:r>
        <w:rPr>
          <w:b/>
          <w:bCs/>
          <w:iCs/>
        </w:rPr>
        <w:t xml:space="preserve">  </w:t>
      </w:r>
      <w:r w:rsidR="000C71E1" w:rsidRPr="002A13B0">
        <w:rPr>
          <w:b/>
          <w:bCs/>
          <w:iCs/>
        </w:rPr>
        <w:t>Ustalenia wstępne / organizacyjne</w:t>
      </w:r>
      <w:r>
        <w:rPr>
          <w:b/>
          <w:bCs/>
          <w:iCs/>
        </w:rPr>
        <w:t xml:space="preserve"> </w:t>
      </w:r>
    </w:p>
    <w:p w14:paraId="72AD849D" w14:textId="54724EE3" w:rsidR="00AB5313" w:rsidRPr="00AB5313" w:rsidRDefault="00AB5313" w:rsidP="004B69DF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AB5313">
        <w:rPr>
          <w:rFonts w:eastAsia="SimSun"/>
          <w:szCs w:val="24"/>
          <w:lang w:eastAsia="zh-CN"/>
        </w:rPr>
        <w:t xml:space="preserve">Z zespołu przedstawicieli grup roboczych W1 i W5 jako członków oddelegowanych do współpracy w ramach Grupy Ekspertów ds. Aktualizacja </w:t>
      </w:r>
      <w:r w:rsidR="00C06F0A">
        <w:rPr>
          <w:rFonts w:eastAsia="SimSun"/>
          <w:szCs w:val="24"/>
          <w:lang w:eastAsia="zh-CN"/>
        </w:rPr>
        <w:t>B</w:t>
      </w:r>
      <w:r w:rsidRPr="00AB5313">
        <w:rPr>
          <w:rFonts w:eastAsia="SimSun"/>
          <w:szCs w:val="24"/>
          <w:lang w:eastAsia="zh-CN"/>
        </w:rPr>
        <w:t xml:space="preserve">ilansu </w:t>
      </w:r>
      <w:r w:rsidR="00C06F0A">
        <w:rPr>
          <w:rFonts w:eastAsia="SimSun"/>
          <w:szCs w:val="24"/>
          <w:lang w:eastAsia="zh-CN"/>
        </w:rPr>
        <w:t>W</w:t>
      </w:r>
      <w:r w:rsidRPr="00AB5313">
        <w:rPr>
          <w:rFonts w:eastAsia="SimSun"/>
          <w:szCs w:val="24"/>
          <w:lang w:eastAsia="zh-CN"/>
        </w:rPr>
        <w:t>odnogospodarczego Nysy Łużyckiej wyłoniono przewodniczących zespołów każdej ze stron.</w:t>
      </w:r>
    </w:p>
    <w:p w14:paraId="05C56AAF" w14:textId="77777777" w:rsidR="00AB5313" w:rsidRPr="00AB5313" w:rsidRDefault="00AB5313" w:rsidP="006E6B19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AB5313">
        <w:rPr>
          <w:rFonts w:eastAsia="SimSun"/>
          <w:szCs w:val="24"/>
          <w:lang w:eastAsia="zh-CN"/>
        </w:rPr>
        <w:t>Przewodniczącym strony polskiej wybrany został p. Mariusz Adynkiewicz-Piragas (IMGW-PIB), natomiast przewodniczącą strony niemieckiej wybrana została p. Christel Sauer (Landesdirektion Sachsen).</w:t>
      </w:r>
    </w:p>
    <w:p w14:paraId="471D22AB" w14:textId="6A8448CA" w:rsidR="00204ECD" w:rsidRDefault="00AB5313" w:rsidP="006E6B19">
      <w:pPr>
        <w:spacing w:line="276" w:lineRule="auto"/>
        <w:ind w:left="426"/>
        <w:jc w:val="both"/>
        <w:rPr>
          <w:color w:val="000000"/>
          <w:szCs w:val="24"/>
        </w:rPr>
      </w:pPr>
      <w:r w:rsidRPr="00AB5313">
        <w:rPr>
          <w:rFonts w:eastAsia="SimSun"/>
          <w:szCs w:val="24"/>
          <w:lang w:eastAsia="zh-CN"/>
        </w:rPr>
        <w:t>Ustalono, że korespondencja w ramach prac grupy będzie odbywała się za pośrednictwem przewodniczących</w:t>
      </w:r>
      <w:r w:rsidR="00F96950">
        <w:rPr>
          <w:rFonts w:eastAsia="SimSun"/>
          <w:szCs w:val="24"/>
          <w:lang w:eastAsia="zh-CN"/>
        </w:rPr>
        <w:t xml:space="preserve">. </w:t>
      </w:r>
    </w:p>
    <w:p w14:paraId="43C7E62B" w14:textId="1004BC65" w:rsidR="00204ECD" w:rsidRDefault="00204ECD" w:rsidP="00204ECD">
      <w:pPr>
        <w:spacing w:line="276" w:lineRule="auto"/>
        <w:ind w:left="426"/>
        <w:jc w:val="both"/>
        <w:rPr>
          <w:color w:val="000000"/>
          <w:szCs w:val="24"/>
        </w:rPr>
      </w:pPr>
    </w:p>
    <w:p w14:paraId="20BC18CE" w14:textId="77777777" w:rsidR="004B69DF" w:rsidRDefault="004B69DF" w:rsidP="00204ECD">
      <w:pPr>
        <w:spacing w:line="276" w:lineRule="auto"/>
        <w:ind w:left="426"/>
        <w:jc w:val="both"/>
        <w:rPr>
          <w:color w:val="000000"/>
          <w:szCs w:val="24"/>
        </w:rPr>
      </w:pPr>
    </w:p>
    <w:p w14:paraId="66D5D69C" w14:textId="71948A23" w:rsidR="00204ECD" w:rsidRPr="002A13B0" w:rsidRDefault="002A13B0" w:rsidP="002A13B0">
      <w:pPr>
        <w:spacing w:line="360" w:lineRule="auto"/>
        <w:ind w:left="426" w:hanging="426"/>
        <w:jc w:val="both"/>
        <w:rPr>
          <w:b/>
          <w:bCs/>
          <w:iCs/>
        </w:rPr>
      </w:pPr>
      <w:r w:rsidRPr="002A13B0">
        <w:rPr>
          <w:b/>
          <w:bCs/>
          <w:iCs/>
        </w:rPr>
        <w:t>3.</w:t>
      </w:r>
      <w:r w:rsidR="002C0627">
        <w:rPr>
          <w:b/>
          <w:bCs/>
          <w:iCs/>
        </w:rPr>
        <w:t>2.2</w:t>
      </w:r>
      <w:r w:rsidRPr="002A13B0">
        <w:rPr>
          <w:b/>
          <w:bCs/>
          <w:iCs/>
        </w:rPr>
        <w:tab/>
      </w:r>
      <w:r w:rsidR="003B43E7" w:rsidRPr="002A13B0">
        <w:rPr>
          <w:b/>
          <w:bCs/>
          <w:iCs/>
        </w:rPr>
        <w:t>Wymiana informacji i w</w:t>
      </w:r>
      <w:r w:rsidR="00204ECD" w:rsidRPr="002A13B0">
        <w:rPr>
          <w:b/>
          <w:bCs/>
          <w:iCs/>
        </w:rPr>
        <w:t>spólne ustalenia</w:t>
      </w:r>
      <w:r w:rsidR="006A0CFE" w:rsidRPr="002A13B0">
        <w:rPr>
          <w:b/>
          <w:bCs/>
          <w:iCs/>
        </w:rPr>
        <w:t xml:space="preserve"> fachowe</w:t>
      </w:r>
      <w:r>
        <w:rPr>
          <w:b/>
          <w:bCs/>
          <w:iCs/>
        </w:rPr>
        <w:t xml:space="preserve"> </w:t>
      </w:r>
    </w:p>
    <w:p w14:paraId="796F727B" w14:textId="12EF5B00" w:rsidR="006E6B19" w:rsidRPr="00654DCC" w:rsidRDefault="006E6B19" w:rsidP="006E6B19">
      <w:pPr>
        <w:spacing w:line="276" w:lineRule="auto"/>
        <w:ind w:firstLine="426"/>
        <w:rPr>
          <w:rFonts w:eastAsia="SimSun"/>
          <w:bCs/>
          <w:szCs w:val="24"/>
          <w:lang w:eastAsia="zh-CN"/>
        </w:rPr>
      </w:pPr>
      <w:r w:rsidRPr="00654DCC">
        <w:rPr>
          <w:rFonts w:eastAsia="SimSun"/>
          <w:bCs/>
          <w:szCs w:val="24"/>
          <w:lang w:eastAsia="zh-CN"/>
        </w:rPr>
        <w:t>1</w:t>
      </w:r>
      <w:r w:rsidR="00654DCC">
        <w:rPr>
          <w:rFonts w:eastAsia="SimSun"/>
          <w:bCs/>
          <w:szCs w:val="24"/>
          <w:lang w:eastAsia="zh-CN"/>
        </w:rPr>
        <w:t>)</w:t>
      </w:r>
      <w:r w:rsidRPr="00654DCC">
        <w:rPr>
          <w:rFonts w:eastAsia="SimSun"/>
          <w:bCs/>
          <w:szCs w:val="24"/>
          <w:lang w:eastAsia="zh-CN"/>
        </w:rPr>
        <w:t xml:space="preserve"> </w:t>
      </w:r>
      <w:r w:rsidRPr="00C34DF2">
        <w:rPr>
          <w:rFonts w:eastAsia="SimSun"/>
          <w:bCs/>
          <w:szCs w:val="24"/>
          <w:u w:val="single"/>
          <w:lang w:eastAsia="zh-CN"/>
        </w:rPr>
        <w:t>Propozycja realizacji zadań w ramach aktualizacji bilansu</w:t>
      </w:r>
    </w:p>
    <w:p w14:paraId="4387C99A" w14:textId="77777777" w:rsidR="006E6B19" w:rsidRPr="006E6B19" w:rsidRDefault="006E6B19" w:rsidP="006E6B19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zaproponowała realizację zadania związanego z aktualizacją bilansu wodno-gospodarczego Nysy Łużyckiej w 2 etapach:</w:t>
      </w:r>
    </w:p>
    <w:p w14:paraId="4B4DE898" w14:textId="425E44C9" w:rsidR="006E6B19" w:rsidRDefault="006E6B19" w:rsidP="006E6B19">
      <w:pPr>
        <w:spacing w:line="276" w:lineRule="auto"/>
        <w:ind w:left="426"/>
        <w:jc w:val="both"/>
        <w:rPr>
          <w:rFonts w:eastAsia="SimSun"/>
          <w:color w:val="000000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Etap 1 - Bilans statystyczny, oparty na </w:t>
      </w:r>
      <w:r>
        <w:rPr>
          <w:rFonts w:eastAsia="SimSun"/>
          <w:color w:val="000000"/>
          <w:szCs w:val="24"/>
          <w:lang w:eastAsia="zh-CN"/>
        </w:rPr>
        <w:t xml:space="preserve">doświadczeniach z poprzednich lat. W ramach tego etapu przewiduje się przeprowadzenie przeglądu </w:t>
      </w:r>
      <w:r w:rsidR="00286C4D">
        <w:rPr>
          <w:rFonts w:eastAsia="SimSun"/>
          <w:color w:val="000000"/>
          <w:szCs w:val="24"/>
          <w:lang w:eastAsia="zh-CN"/>
        </w:rPr>
        <w:t>dotychczas</w:t>
      </w:r>
      <w:r>
        <w:rPr>
          <w:rFonts w:eastAsia="SimSun"/>
          <w:color w:val="000000"/>
          <w:szCs w:val="24"/>
          <w:lang w:eastAsia="zh-CN"/>
        </w:rPr>
        <w:t xml:space="preserve"> stosowanej metodyki, formuł obliczeniowych oraz uzyskanych wyników</w:t>
      </w:r>
      <w:r w:rsidR="00FD6E87">
        <w:rPr>
          <w:rFonts w:eastAsia="SimSun"/>
          <w:color w:val="000000"/>
          <w:szCs w:val="24"/>
          <w:lang w:eastAsia="zh-CN"/>
        </w:rPr>
        <w:t>, s</w:t>
      </w:r>
      <w:r>
        <w:rPr>
          <w:rFonts w:eastAsia="SimSun"/>
          <w:color w:val="000000"/>
          <w:szCs w:val="24"/>
          <w:lang w:eastAsia="zh-CN"/>
        </w:rPr>
        <w:t>tworzenie bazy danych hydrologicznych dla uzgodnionego wielolecia</w:t>
      </w:r>
      <w:r w:rsidR="00FD6E87">
        <w:rPr>
          <w:rFonts w:eastAsia="SimSun"/>
          <w:color w:val="000000"/>
          <w:szCs w:val="24"/>
          <w:lang w:eastAsia="zh-CN"/>
        </w:rPr>
        <w:t>, p</w:t>
      </w:r>
      <w:r>
        <w:rPr>
          <w:rFonts w:eastAsia="SimSun"/>
          <w:color w:val="000000"/>
          <w:szCs w:val="24"/>
          <w:lang w:eastAsia="zh-CN"/>
        </w:rPr>
        <w:t>rzegląd i aktualizację użytkowników wód (powierzchniowych i podziemnych)</w:t>
      </w:r>
      <w:r w:rsidR="00FD6E87">
        <w:rPr>
          <w:rFonts w:eastAsia="SimSun"/>
          <w:color w:val="000000"/>
          <w:szCs w:val="24"/>
          <w:lang w:eastAsia="zh-CN"/>
        </w:rPr>
        <w:t>, a</w:t>
      </w:r>
      <w:r>
        <w:rPr>
          <w:rFonts w:eastAsia="SimSun"/>
          <w:color w:val="000000"/>
          <w:szCs w:val="24"/>
          <w:lang w:eastAsia="zh-CN"/>
        </w:rPr>
        <w:t>ktualizację przepływów minimalnych. Etap ten wymaga licznych ustaleń zarówno w zakresie wielolecia, jak i horyzontów bilansowych.</w:t>
      </w:r>
    </w:p>
    <w:p w14:paraId="7B8065F2" w14:textId="2876437A" w:rsidR="006E6B19" w:rsidRDefault="006E6B19" w:rsidP="00FF3AA0">
      <w:pPr>
        <w:spacing w:line="276" w:lineRule="auto"/>
        <w:ind w:left="426"/>
        <w:jc w:val="both"/>
        <w:rPr>
          <w:rFonts w:eastAsia="SimSun"/>
          <w:color w:val="000000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Etap 2 - Bilans dynamiczny, uwzględniający zmiany klimatu. Do tego etapu wymagane jest przeprowadzenie przeglądu dostępnych modeli typu open-source, optymalnego do zadania postawionego grupie oraz przeglądu możliwych źródeł finansowania tego zadania</w:t>
      </w:r>
      <w:r w:rsidR="00197E67">
        <w:rPr>
          <w:rFonts w:eastAsia="SimSun"/>
          <w:color w:val="000000"/>
          <w:szCs w:val="24"/>
          <w:lang w:eastAsia="zh-CN"/>
        </w:rPr>
        <w:t>,</w:t>
      </w:r>
      <w:r>
        <w:rPr>
          <w:rFonts w:eastAsia="SimSun"/>
          <w:color w:val="000000"/>
          <w:szCs w:val="24"/>
          <w:lang w:eastAsia="zh-CN"/>
        </w:rPr>
        <w:t xml:space="preserve"> </w:t>
      </w:r>
      <w:r w:rsidR="00197E67">
        <w:rPr>
          <w:rFonts w:eastAsia="SimSun"/>
          <w:color w:val="000000"/>
          <w:szCs w:val="24"/>
          <w:lang w:eastAsia="zh-CN"/>
        </w:rPr>
        <w:t>u</w:t>
      </w:r>
      <w:r>
        <w:rPr>
          <w:rFonts w:eastAsia="SimSun"/>
          <w:color w:val="000000"/>
          <w:szCs w:val="24"/>
          <w:lang w:eastAsia="zh-CN"/>
        </w:rPr>
        <w:t>względnienie możliwości przeszkolenia zespołu w zakresie wybranego modelu</w:t>
      </w:r>
      <w:r w:rsidR="00197E67">
        <w:rPr>
          <w:rFonts w:eastAsia="SimSun"/>
          <w:color w:val="000000"/>
          <w:szCs w:val="24"/>
          <w:lang w:eastAsia="zh-CN"/>
        </w:rPr>
        <w:t>,</w:t>
      </w:r>
      <w:r>
        <w:rPr>
          <w:rFonts w:eastAsia="SimSun"/>
          <w:color w:val="000000"/>
          <w:szCs w:val="24"/>
          <w:lang w:eastAsia="zh-CN"/>
        </w:rPr>
        <w:t xml:space="preserve"> </w:t>
      </w:r>
      <w:r w:rsidR="00197E67">
        <w:rPr>
          <w:rFonts w:eastAsia="SimSun"/>
          <w:color w:val="000000"/>
          <w:szCs w:val="24"/>
          <w:lang w:eastAsia="zh-CN"/>
        </w:rPr>
        <w:t>d</w:t>
      </w:r>
      <w:r>
        <w:rPr>
          <w:rFonts w:eastAsia="SimSun"/>
          <w:color w:val="000000"/>
          <w:szCs w:val="24"/>
          <w:lang w:eastAsia="zh-CN"/>
        </w:rPr>
        <w:t>ostosowanie bazy danych do wymogów wybranego narzędzia, implementacja tych danych</w:t>
      </w:r>
      <w:r w:rsidR="00197E67">
        <w:rPr>
          <w:rFonts w:eastAsia="SimSun"/>
          <w:color w:val="000000"/>
          <w:szCs w:val="24"/>
          <w:lang w:eastAsia="zh-CN"/>
        </w:rPr>
        <w:t>,</w:t>
      </w:r>
      <w:r>
        <w:rPr>
          <w:rFonts w:eastAsia="SimSun"/>
          <w:color w:val="000000"/>
          <w:szCs w:val="24"/>
          <w:lang w:eastAsia="zh-CN"/>
        </w:rPr>
        <w:t xml:space="preserve"> </w:t>
      </w:r>
      <w:r w:rsidR="00197E67">
        <w:rPr>
          <w:rFonts w:eastAsia="SimSun"/>
          <w:color w:val="000000"/>
          <w:szCs w:val="24"/>
          <w:lang w:eastAsia="zh-CN"/>
        </w:rPr>
        <w:t>o</w:t>
      </w:r>
      <w:r>
        <w:rPr>
          <w:rFonts w:eastAsia="SimSun"/>
          <w:color w:val="000000"/>
          <w:szCs w:val="24"/>
          <w:lang w:eastAsia="zh-CN"/>
        </w:rPr>
        <w:t>pracowanie dwujęzycznej platformy internetowej do prezentowania wyników</w:t>
      </w:r>
      <w:r w:rsidR="00197E67">
        <w:rPr>
          <w:rFonts w:eastAsia="SimSun"/>
          <w:color w:val="000000"/>
          <w:szCs w:val="24"/>
          <w:lang w:eastAsia="zh-CN"/>
        </w:rPr>
        <w:t xml:space="preserve"> oraz s</w:t>
      </w:r>
      <w:r>
        <w:rPr>
          <w:rFonts w:eastAsia="SimSun"/>
          <w:color w:val="000000"/>
          <w:szCs w:val="24"/>
          <w:lang w:eastAsia="zh-CN"/>
        </w:rPr>
        <w:t>zkolenia dla użytkowników.</w:t>
      </w:r>
      <w:r w:rsidR="00197E67">
        <w:rPr>
          <w:rFonts w:eastAsia="SimSun"/>
          <w:color w:val="000000"/>
          <w:szCs w:val="24"/>
          <w:lang w:eastAsia="zh-CN"/>
        </w:rPr>
        <w:t xml:space="preserve"> </w:t>
      </w:r>
    </w:p>
    <w:p w14:paraId="6A1BC9E2" w14:textId="31615182" w:rsidR="006E6B19" w:rsidRPr="006E6B19" w:rsidRDefault="006E6B19" w:rsidP="0020012B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Przewiduje się, że okres realizacji etapu 1 może objąć 2-3 lata w zależności od możliwości finansowania podjętych działań. Dodatkowo</w:t>
      </w:r>
      <w:r w:rsidRPr="006E6B19">
        <w:rPr>
          <w:rFonts w:eastAsia="SimSun"/>
          <w:szCs w:val="24"/>
          <w:lang w:eastAsia="zh-CN"/>
        </w:rPr>
        <w:t xml:space="preserve"> dostępność danych może rzutować na długość tego okresu. </w:t>
      </w:r>
    </w:p>
    <w:p w14:paraId="471CD8BD" w14:textId="2BE0ECB2" w:rsidR="006E6B19" w:rsidRPr="006E6B19" w:rsidRDefault="006E6B19" w:rsidP="00FF3AA0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Strona polska zaproponowała objęcie przez </w:t>
      </w:r>
      <w:r w:rsidR="00C34DF2">
        <w:rPr>
          <w:rFonts w:eastAsia="SimSun"/>
          <w:szCs w:val="24"/>
          <w:lang w:eastAsia="zh-CN"/>
        </w:rPr>
        <w:t xml:space="preserve">nią </w:t>
      </w:r>
      <w:r w:rsidRPr="006E6B19">
        <w:rPr>
          <w:rFonts w:eastAsia="SimSun"/>
          <w:szCs w:val="24"/>
          <w:lang w:eastAsia="zh-CN"/>
        </w:rPr>
        <w:t>prowadzeni</w:t>
      </w:r>
      <w:r w:rsidR="00C34DF2">
        <w:rPr>
          <w:rFonts w:eastAsia="SimSun"/>
          <w:szCs w:val="24"/>
          <w:lang w:eastAsia="zh-CN"/>
        </w:rPr>
        <w:t>e</w:t>
      </w:r>
      <w:r w:rsidRPr="006E6B19">
        <w:rPr>
          <w:rFonts w:eastAsia="SimSun"/>
          <w:szCs w:val="24"/>
          <w:lang w:eastAsia="zh-CN"/>
        </w:rPr>
        <w:t>/koordynacj</w:t>
      </w:r>
      <w:r w:rsidR="00C34DF2">
        <w:rPr>
          <w:rFonts w:eastAsia="SimSun"/>
          <w:szCs w:val="24"/>
          <w:lang w:eastAsia="zh-CN"/>
        </w:rPr>
        <w:t>ę</w:t>
      </w:r>
      <w:r w:rsidRPr="006E6B19">
        <w:rPr>
          <w:rFonts w:eastAsia="SimSun"/>
          <w:szCs w:val="24"/>
          <w:lang w:eastAsia="zh-CN"/>
        </w:rPr>
        <w:t xml:space="preserve"> prac w ramach etapu 1, z uwagi na dostęp do archiwalnych formuł obliczeniowych i metodyk, oraz wskazała do objęcia przez stronę niemiecką prowadzenia/koordynacji prac w ramach</w:t>
      </w:r>
      <w:r w:rsidR="00C34DF2">
        <w:rPr>
          <w:rFonts w:eastAsia="SimSun"/>
          <w:szCs w:val="24"/>
          <w:lang w:eastAsia="zh-CN"/>
        </w:rPr>
        <w:t xml:space="preserve"> </w:t>
      </w:r>
      <w:r w:rsidRPr="006E6B19">
        <w:rPr>
          <w:rFonts w:eastAsia="SimSun"/>
          <w:szCs w:val="24"/>
          <w:lang w:eastAsia="zh-CN"/>
        </w:rPr>
        <w:t>etapu 2.</w:t>
      </w:r>
    </w:p>
    <w:p w14:paraId="5FBD4888" w14:textId="1CEE194C" w:rsidR="006E6B19" w:rsidRDefault="006E6B19" w:rsidP="001B7AC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Strona niemiecka podkreśliła wielowątkowość zaproponowanych działań i zgodziła się z koniecznością ich realizacji, jednak w zakresie objęcia prowadzenia/koordynacji prac w ramach etapu 2 strona niemiecka ustosunkuje się do tej propozycji przed następną naradą. </w:t>
      </w:r>
    </w:p>
    <w:p w14:paraId="031B74BC" w14:textId="77777777" w:rsidR="00AF6A28" w:rsidRPr="006E6B19" w:rsidRDefault="00AF6A28" w:rsidP="001B7AC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</w:p>
    <w:p w14:paraId="7B946F88" w14:textId="6F6D27F2" w:rsidR="006E6B19" w:rsidRPr="006E6B19" w:rsidRDefault="006E6B19" w:rsidP="001824D2">
      <w:pPr>
        <w:spacing w:line="276" w:lineRule="auto"/>
        <w:ind w:firstLine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2</w:t>
      </w:r>
      <w:r w:rsidR="001824D2">
        <w:rPr>
          <w:rFonts w:eastAsia="SimSun"/>
          <w:szCs w:val="24"/>
          <w:lang w:eastAsia="zh-CN"/>
        </w:rPr>
        <w:t>)</w:t>
      </w:r>
      <w:r w:rsidRPr="006E6B19">
        <w:rPr>
          <w:rFonts w:eastAsia="SimSun"/>
          <w:szCs w:val="24"/>
          <w:lang w:eastAsia="zh-CN"/>
        </w:rPr>
        <w:t xml:space="preserve"> </w:t>
      </w:r>
      <w:r w:rsidRPr="00C34DF2">
        <w:rPr>
          <w:rFonts w:eastAsia="SimSun"/>
          <w:szCs w:val="24"/>
          <w:u w:val="single"/>
          <w:lang w:eastAsia="zh-CN"/>
        </w:rPr>
        <w:t>Możliwość uwzględnienia projekcji zmian klimatu w analizach bilansowych</w:t>
      </w:r>
    </w:p>
    <w:p w14:paraId="0887A45A" w14:textId="60379F9B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zaprezentowała doświadczenia IMGW-PIB</w:t>
      </w:r>
      <w:r w:rsidR="00B14071">
        <w:rPr>
          <w:rFonts w:eastAsia="SimSun"/>
          <w:szCs w:val="24"/>
          <w:lang w:eastAsia="zh-CN"/>
        </w:rPr>
        <w:t>,</w:t>
      </w:r>
      <w:r w:rsidRPr="006E6B19">
        <w:rPr>
          <w:rFonts w:eastAsia="SimSun"/>
          <w:szCs w:val="24"/>
          <w:lang w:eastAsia="zh-CN"/>
        </w:rPr>
        <w:t xml:space="preserve"> w jaki sposób w ramach bilansowania zasobów wodnych uwzględnione zostały projekcje zmian klimatu, a także ważniejsze spostrzeżenia z dotychczasowych analiz bilansowych w zlewni Nysy Łużyckiej.</w:t>
      </w:r>
    </w:p>
    <w:p w14:paraId="56B8D28E" w14:textId="77777777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Przedstawiono podejście dynamiczne do analiz bilansowych, przy łącznym zastosowaniu modeli transformacji opad-odpływ z modelem bilansu wodnego zastosowane w ramach projektu NEYMO, realizowanego w ramach programu PL-SN. </w:t>
      </w:r>
    </w:p>
    <w:p w14:paraId="0B7284D4" w14:textId="77777777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Zaprezentowano również podejście „kombinowane” przy łącznym użyciu modeli typu opad-odpływ z klasyczną metodą bilansowania statystycznego, zastosowane w projekcie NEYMO-NW, realizowanym również w ramach programu PL-SN.</w:t>
      </w:r>
    </w:p>
    <w:p w14:paraId="1A8B9765" w14:textId="6061613C" w:rsidR="006E6B19" w:rsidRPr="00D4484D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W obu podejściach wykorzystane zostały projekcje zmian klimatu opracowane przez partnera niemieckiego. Projekcje zmian klimatu wykorzystywane w ramach projektu NEYMO-NW opracowane zostały tylko dla </w:t>
      </w:r>
      <w:r w:rsidRPr="00D4484D">
        <w:rPr>
          <w:rFonts w:eastAsia="SimSun"/>
          <w:szCs w:val="24"/>
          <w:lang w:eastAsia="zh-CN"/>
        </w:rPr>
        <w:t xml:space="preserve">obszaru Saksonii. </w:t>
      </w:r>
    </w:p>
    <w:p w14:paraId="783BB177" w14:textId="01629000" w:rsidR="006E6B19" w:rsidRPr="00D4484D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D4484D">
        <w:rPr>
          <w:rFonts w:eastAsia="SimSun"/>
          <w:szCs w:val="24"/>
          <w:lang w:eastAsia="zh-CN"/>
        </w:rPr>
        <w:t xml:space="preserve">Dodatkowo zwrócono uwagę na równolegle prowadzone analizy w ramach projektu NEYMO-NW – analizy przepływów niskich i </w:t>
      </w:r>
      <w:r w:rsidR="000243F2" w:rsidRPr="00D4484D">
        <w:rPr>
          <w:rFonts w:eastAsia="SimSun"/>
          <w:szCs w:val="24"/>
          <w:lang w:eastAsia="zh-CN"/>
        </w:rPr>
        <w:t>nienaruszalnych</w:t>
      </w:r>
      <w:r w:rsidRPr="00D4484D">
        <w:rPr>
          <w:rFonts w:eastAsia="SimSun"/>
          <w:szCs w:val="24"/>
          <w:lang w:eastAsia="zh-CN"/>
        </w:rPr>
        <w:t xml:space="preserve">. </w:t>
      </w:r>
    </w:p>
    <w:p w14:paraId="25140FC7" w14:textId="77777777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D4484D">
        <w:rPr>
          <w:rFonts w:eastAsia="SimSun"/>
          <w:szCs w:val="24"/>
          <w:lang w:eastAsia="zh-CN"/>
        </w:rPr>
        <w:t>Podkreślono wagę prowadzenia analiz dla okresów związanych</w:t>
      </w:r>
      <w:r w:rsidRPr="006E6B19">
        <w:rPr>
          <w:rFonts w:eastAsia="SimSun"/>
          <w:szCs w:val="24"/>
          <w:lang w:eastAsia="zh-CN"/>
        </w:rPr>
        <w:t xml:space="preserve"> z niskim przepływem wód, które są szczególnie istotne dla racjonalnego zarządzania zasobami wodnymi.</w:t>
      </w:r>
    </w:p>
    <w:p w14:paraId="696949FD" w14:textId="488709FA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Zwrócono uwagę na konieczność objęcia podobnymi analizami również obszaru Brandenburgii, zarówno w zakresie przepływów </w:t>
      </w:r>
      <w:r w:rsidRPr="00D4484D">
        <w:rPr>
          <w:rFonts w:eastAsia="SimSun"/>
          <w:szCs w:val="24"/>
          <w:lang w:eastAsia="zh-CN"/>
        </w:rPr>
        <w:t xml:space="preserve">niskich i </w:t>
      </w:r>
      <w:r w:rsidR="000243F2" w:rsidRPr="00D4484D">
        <w:rPr>
          <w:rFonts w:eastAsia="SimSun"/>
          <w:szCs w:val="24"/>
          <w:lang w:eastAsia="zh-CN"/>
        </w:rPr>
        <w:t>nienaruszalnych</w:t>
      </w:r>
      <w:r w:rsidR="00B21D33" w:rsidRPr="00D4484D">
        <w:rPr>
          <w:rFonts w:eastAsia="SimSun"/>
          <w:szCs w:val="24"/>
          <w:lang w:eastAsia="zh-CN"/>
        </w:rPr>
        <w:t>,</w:t>
      </w:r>
      <w:r w:rsidRPr="00D4484D">
        <w:rPr>
          <w:rFonts w:eastAsia="SimSun"/>
          <w:szCs w:val="24"/>
          <w:lang w:eastAsia="zh-CN"/>
        </w:rPr>
        <w:t xml:space="preserve"> jak</w:t>
      </w:r>
      <w:r w:rsidRPr="006E6B19">
        <w:rPr>
          <w:rFonts w:eastAsia="SimSun"/>
          <w:szCs w:val="24"/>
          <w:lang w:eastAsia="zh-CN"/>
        </w:rPr>
        <w:t xml:space="preserve"> i projekcji zmian klimatu. </w:t>
      </w:r>
    </w:p>
    <w:p w14:paraId="6B53950E" w14:textId="77777777" w:rsidR="00C34DF2" w:rsidRPr="006E6B19" w:rsidRDefault="00C34DF2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012639D9" w14:textId="4C0450F2" w:rsidR="006E6B19" w:rsidRPr="006E6B19" w:rsidRDefault="006E6B19" w:rsidP="00B14071">
      <w:pPr>
        <w:spacing w:line="276" w:lineRule="auto"/>
        <w:ind w:firstLine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3</w:t>
      </w:r>
      <w:r w:rsidR="00B14071">
        <w:rPr>
          <w:rFonts w:eastAsia="SimSun"/>
          <w:szCs w:val="24"/>
          <w:lang w:eastAsia="zh-CN"/>
        </w:rPr>
        <w:t>)</w:t>
      </w:r>
      <w:r w:rsidRPr="006E6B19">
        <w:rPr>
          <w:rFonts w:eastAsia="SimSun"/>
          <w:szCs w:val="24"/>
          <w:lang w:eastAsia="zh-CN"/>
        </w:rPr>
        <w:t xml:space="preserve"> </w:t>
      </w:r>
      <w:r w:rsidRPr="00C34DF2">
        <w:rPr>
          <w:rFonts w:eastAsia="SimSun"/>
          <w:szCs w:val="24"/>
          <w:u w:val="single"/>
          <w:lang w:eastAsia="zh-CN"/>
        </w:rPr>
        <w:t>Wstępna koncepcja bilansu statycznego Nysy Łużyckiej</w:t>
      </w:r>
    </w:p>
    <w:p w14:paraId="0DA19B79" w14:textId="3F3153DE" w:rsidR="006E6B19" w:rsidRPr="006E6B19" w:rsidRDefault="006E6B19" w:rsidP="00437FE7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Strona polska zaprezentowała ogólne założenia metodyczne bilansu ilościowego i jakościowego Nysy Łużyckiej z 2001 roku oraz wszystkich jego aktualizacji. </w:t>
      </w:r>
    </w:p>
    <w:p w14:paraId="0BD6269C" w14:textId="77777777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Do bieżących prac bilansowych obie strony uzgodniły, że wybrane zostanie wielolecie 1991-2020, jako okres nawiązujący do wielolecia meteorologicznego.</w:t>
      </w:r>
    </w:p>
    <w:p w14:paraId="11A819DC" w14:textId="7A9A93A1" w:rsidR="006E6B19" w:rsidRPr="006E6B19" w:rsidRDefault="006E6B19" w:rsidP="00437FE7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W zakresie kwestii związanych z </w:t>
      </w:r>
      <w:bookmarkStart w:id="2" w:name="_Hlk118980957"/>
      <w:r w:rsidRPr="006E6B19">
        <w:rPr>
          <w:rFonts w:eastAsia="SimSun"/>
          <w:szCs w:val="24"/>
          <w:lang w:eastAsia="zh-CN"/>
        </w:rPr>
        <w:t>bilansowaniem w latach kalendarzowych czy hydrologicznych</w:t>
      </w:r>
      <w:bookmarkEnd w:id="2"/>
      <w:r w:rsidRPr="006E6B19">
        <w:rPr>
          <w:rFonts w:eastAsia="SimSun"/>
          <w:szCs w:val="24"/>
          <w:lang w:eastAsia="zh-CN"/>
        </w:rPr>
        <w:t xml:space="preserve">, strona niemiecka ustosunkuje się do końca roku 2022. </w:t>
      </w:r>
    </w:p>
    <w:p w14:paraId="78F4BFA5" w14:textId="17BD3306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poinformowała o aktualizacji porządku hydrograficznego opart</w:t>
      </w:r>
      <w:r w:rsidR="00197E67">
        <w:rPr>
          <w:rFonts w:eastAsia="SimSun"/>
          <w:szCs w:val="24"/>
          <w:lang w:eastAsia="zh-CN"/>
        </w:rPr>
        <w:t>ego</w:t>
      </w:r>
      <w:r w:rsidRPr="006E6B19">
        <w:rPr>
          <w:rFonts w:eastAsia="SimSun"/>
          <w:szCs w:val="24"/>
          <w:lang w:eastAsia="zh-CN"/>
        </w:rPr>
        <w:t xml:space="preserve"> na MPHP</w:t>
      </w:r>
      <w:r w:rsidR="007A0ABE">
        <w:rPr>
          <w:rFonts w:eastAsia="SimSun"/>
          <w:szCs w:val="24"/>
          <w:lang w:eastAsia="zh-CN"/>
        </w:rPr>
        <w:t xml:space="preserve"> w wersji co najmniej</w:t>
      </w:r>
      <w:r w:rsidRPr="006E6B19">
        <w:rPr>
          <w:rFonts w:eastAsia="SimSun"/>
          <w:szCs w:val="24"/>
          <w:lang w:eastAsia="zh-CN"/>
        </w:rPr>
        <w:t xml:space="preserve"> 1</w:t>
      </w:r>
      <w:r w:rsidR="007A0ABE">
        <w:rPr>
          <w:rFonts w:eastAsia="SimSun"/>
          <w:szCs w:val="24"/>
          <w:lang w:eastAsia="zh-CN"/>
        </w:rPr>
        <w:t>5</w:t>
      </w:r>
      <w:r w:rsidRPr="006E6B19">
        <w:rPr>
          <w:rFonts w:eastAsia="SimSun"/>
          <w:szCs w:val="24"/>
          <w:lang w:eastAsia="zh-CN"/>
        </w:rPr>
        <w:t xml:space="preserve"> (bazującym na skali 1: 10 000). Poinformowano, że nowy podział hydrograficzny aktualizuje poprzednie wersje o dokładniejsze dane. Prawdopodobnie przeprowadzona została harmonizacja danych na granicach – kwestia ta wymaga potwierdzenia. </w:t>
      </w:r>
    </w:p>
    <w:p w14:paraId="3B64C80E" w14:textId="7BDAC9A7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niemiecka poprosiła o przekazanie nowego podziału hydrograficznego wraz z siecią rzeczną.</w:t>
      </w:r>
    </w:p>
    <w:p w14:paraId="245B8B91" w14:textId="77777777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zaproponowała, aby za rok bazowy w analizach bilansowych przyjąć rok przeciętny z przyjętego wielolecia, poprzedzony analizą wielokryterialną. Propozycja potwierdzona była analizami hydrogramu przepływu dla roku przeciętnego, na tle lat 1998, 2009, 2017.</w:t>
      </w:r>
    </w:p>
    <w:p w14:paraId="67060247" w14:textId="77777777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Zaproponowano, aby do wyznaczania przepływów minimalnych bazować na średnich wartości dobowych w roku.</w:t>
      </w:r>
    </w:p>
    <w:p w14:paraId="67C6AE9D" w14:textId="5424B967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Ważne</w:t>
      </w:r>
      <w:r w:rsidR="00FD6E87">
        <w:rPr>
          <w:rFonts w:eastAsia="SimSun"/>
          <w:color w:val="000000"/>
          <w:szCs w:val="24"/>
          <w:lang w:eastAsia="zh-CN"/>
        </w:rPr>
        <w:t xml:space="preserve"> </w:t>
      </w:r>
      <w:r w:rsidR="00BC7FB8">
        <w:rPr>
          <w:rFonts w:eastAsia="SimSun"/>
          <w:color w:val="000000"/>
          <w:szCs w:val="24"/>
          <w:lang w:eastAsia="zh-CN"/>
        </w:rPr>
        <w:t xml:space="preserve">w kontekście </w:t>
      </w:r>
      <w:r w:rsidRPr="00D4484D">
        <w:rPr>
          <w:rFonts w:eastAsia="SimSun"/>
          <w:color w:val="000000"/>
          <w:szCs w:val="24"/>
          <w:lang w:eastAsia="zh-CN"/>
        </w:rPr>
        <w:t>analiz bilansowych</w:t>
      </w:r>
      <w:r w:rsidRPr="00D4484D">
        <w:rPr>
          <w:rFonts w:eastAsia="SimSun"/>
          <w:szCs w:val="24"/>
          <w:lang w:eastAsia="zh-CN"/>
        </w:rPr>
        <w:t xml:space="preserve"> jest przyjęcie metody obliczania przepływu </w:t>
      </w:r>
      <w:r w:rsidR="000243F2" w:rsidRPr="00D4484D">
        <w:rPr>
          <w:rFonts w:eastAsia="SimSun"/>
          <w:szCs w:val="24"/>
          <w:lang w:eastAsia="zh-CN"/>
        </w:rPr>
        <w:t>nienaruszalnego</w:t>
      </w:r>
      <w:r w:rsidRPr="00D4484D">
        <w:rPr>
          <w:rFonts w:eastAsia="SimSun"/>
          <w:szCs w:val="24"/>
          <w:lang w:eastAsia="zh-CN"/>
        </w:rPr>
        <w:t>.</w:t>
      </w:r>
      <w:r w:rsidR="00B165CC">
        <w:rPr>
          <w:rFonts w:eastAsia="SimSun"/>
          <w:szCs w:val="24"/>
          <w:lang w:eastAsia="zh-CN"/>
        </w:rPr>
        <w:t xml:space="preserve"> </w:t>
      </w:r>
    </w:p>
    <w:p w14:paraId="4C25BA77" w14:textId="77777777" w:rsidR="006E6B19" w:rsidRPr="006E6B19" w:rsidRDefault="006E6B19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5E6F439E" w14:textId="4D557D53" w:rsidR="006E6B19" w:rsidRPr="006E6B19" w:rsidRDefault="006E6B19" w:rsidP="00B165CC">
      <w:pPr>
        <w:spacing w:line="276" w:lineRule="auto"/>
        <w:ind w:firstLine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4</w:t>
      </w:r>
      <w:r w:rsidR="00B165CC">
        <w:rPr>
          <w:rFonts w:eastAsia="SimSun"/>
          <w:szCs w:val="24"/>
          <w:lang w:eastAsia="zh-CN"/>
        </w:rPr>
        <w:t>)</w:t>
      </w:r>
      <w:r w:rsidRPr="006E6B19">
        <w:rPr>
          <w:rFonts w:eastAsia="SimSun"/>
          <w:szCs w:val="24"/>
          <w:lang w:eastAsia="zh-CN"/>
        </w:rPr>
        <w:t xml:space="preserve"> </w:t>
      </w:r>
      <w:r w:rsidRPr="00C34DF2">
        <w:rPr>
          <w:rFonts w:eastAsia="SimSun"/>
          <w:szCs w:val="24"/>
          <w:u w:val="single"/>
          <w:lang w:eastAsia="zh-CN"/>
        </w:rPr>
        <w:t>Użytkowanie wód</w:t>
      </w:r>
    </w:p>
    <w:p w14:paraId="6D81DCD0" w14:textId="77777777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zaprezentowała zawartość geobazy Państwowego Gospodarstwa Wodnego Wody Polskie RZGW we Wrocławiu. Geobaza zawiera dane o użytkownikach na stan do 2019 roku. W prezentacji ujęty został kompletny zakres zgromadzonych informacji (pobory wód powierzchniowych i podziemnych, pobory/zrzuty w ramach odwodnienia budowlanego, odwodnienia kopalni, zrzuty wód opadowych, zrzuty ścieków bytowych, komunalnych i przemysłowych, zrzuty ze stawów).</w:t>
      </w:r>
    </w:p>
    <w:p w14:paraId="2A00FE4A" w14:textId="77777777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Geobaza zawiera dane od 2002 do 2019 roku i wymaga uzupełnienia do stanu aktualnego o ok. 100 nowowydanych pozwoleń wodnoprawnych.</w:t>
      </w:r>
    </w:p>
    <w:p w14:paraId="38F626CF" w14:textId="3BAEAE4B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Dodatkowo RZGW we Wrocławiu dysponuje bazą historyczną (dane do 2018 roku), która może być istotna z punktu widzenia wielolecia przyjętego do analiz bilansowych.</w:t>
      </w:r>
    </w:p>
    <w:p w14:paraId="563BB761" w14:textId="4C3070FD" w:rsidR="006E6B19" w:rsidRPr="006E6B19" w:rsidRDefault="006E6B19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4BF6EF76" w14:textId="40492B63" w:rsidR="006E6B19" w:rsidRPr="006E6B19" w:rsidRDefault="006E6B19" w:rsidP="0071239F">
      <w:pPr>
        <w:spacing w:line="276" w:lineRule="auto"/>
        <w:ind w:firstLine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5</w:t>
      </w:r>
      <w:r w:rsidR="0071239F">
        <w:rPr>
          <w:rFonts w:eastAsia="SimSun"/>
          <w:szCs w:val="24"/>
          <w:lang w:eastAsia="zh-CN"/>
        </w:rPr>
        <w:t>)</w:t>
      </w:r>
      <w:r w:rsidRPr="006E6B19">
        <w:rPr>
          <w:rFonts w:eastAsia="SimSun"/>
          <w:szCs w:val="24"/>
          <w:lang w:eastAsia="zh-CN"/>
        </w:rPr>
        <w:t xml:space="preserve"> </w:t>
      </w:r>
      <w:bookmarkStart w:id="3" w:name="_Hlk119051042"/>
      <w:r w:rsidRPr="00C34DF2">
        <w:rPr>
          <w:rFonts w:eastAsia="SimSun"/>
          <w:szCs w:val="24"/>
          <w:u w:val="single"/>
          <w:lang w:eastAsia="zh-CN"/>
        </w:rPr>
        <w:t>Zalewanie i dalsze utrzymanie jezior pokopalnianych w rejonie Jänschwalde</w:t>
      </w:r>
      <w:bookmarkEnd w:id="3"/>
    </w:p>
    <w:p w14:paraId="2723E109" w14:textId="4999724E" w:rsidR="006E6B19" w:rsidRPr="006E6B19" w:rsidRDefault="006E6B19" w:rsidP="00B21D33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Z uwagi na przekroczenie ram czasowych przewidzianych na naradę</w:t>
      </w:r>
      <w:r w:rsidR="00B21D33">
        <w:rPr>
          <w:rFonts w:eastAsia="SimSun"/>
          <w:szCs w:val="24"/>
          <w:lang w:eastAsia="zh-CN"/>
        </w:rPr>
        <w:t xml:space="preserve"> oraz z uwagi na fakt, że nie zaszły żadne zmiany merytoryczne w porównaniu z prezentacją w grupie roboczej W5 z dnia 21.04.2022 r.,</w:t>
      </w:r>
      <w:r w:rsidRPr="006E6B19">
        <w:rPr>
          <w:rFonts w:eastAsia="SimSun"/>
          <w:szCs w:val="24"/>
          <w:lang w:eastAsia="zh-CN"/>
        </w:rPr>
        <w:t xml:space="preserve"> prezentacja nie odbyła się. Strona niemiecka przekaże stronie polskiej prezentację dotyczącą planów zalewania i dalszego utrzymania jezior pokopalnianych w rejonie Jänschwalde. Zapewniono, że dane i informacje zawarte w prezentacji są aktualne. </w:t>
      </w:r>
    </w:p>
    <w:p w14:paraId="267CD6A3" w14:textId="63F8F7D4" w:rsidR="006E6B19" w:rsidRPr="006E6B19" w:rsidRDefault="00D3185E" w:rsidP="00D3185E">
      <w:pPr>
        <w:spacing w:line="276" w:lineRule="auto"/>
        <w:ind w:firstLine="426"/>
        <w:jc w:val="both"/>
        <w:rPr>
          <w:rFonts w:eastAsia="SimSun"/>
          <w:bCs/>
          <w:szCs w:val="24"/>
          <w:lang w:eastAsia="zh-CN"/>
        </w:rPr>
      </w:pPr>
      <w:r w:rsidRPr="00D3185E">
        <w:rPr>
          <w:rFonts w:eastAsia="SimSun"/>
          <w:bCs/>
          <w:szCs w:val="24"/>
          <w:lang w:eastAsia="zh-CN"/>
        </w:rPr>
        <w:t xml:space="preserve">6)  </w:t>
      </w:r>
      <w:r w:rsidR="006E6B19" w:rsidRPr="00C34DF2">
        <w:rPr>
          <w:rFonts w:eastAsia="SimSun"/>
          <w:bCs/>
          <w:szCs w:val="24"/>
          <w:u w:val="single"/>
          <w:lang w:eastAsia="zh-CN"/>
        </w:rPr>
        <w:t>Do ustalenia przed 3. naradą</w:t>
      </w:r>
      <w:r w:rsidR="006E6B19" w:rsidRPr="006E6B19">
        <w:rPr>
          <w:rFonts w:eastAsia="SimSun"/>
          <w:bCs/>
          <w:szCs w:val="24"/>
          <w:lang w:eastAsia="zh-CN"/>
        </w:rPr>
        <w:t>:</w:t>
      </w:r>
    </w:p>
    <w:p w14:paraId="1E42DFD1" w14:textId="77777777" w:rsidR="006E6B19" w:rsidRPr="006E6B19" w:rsidRDefault="006E6B19" w:rsidP="00D3185E">
      <w:pPr>
        <w:spacing w:line="276" w:lineRule="auto"/>
        <w:ind w:firstLine="360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zobowiązała się do:</w:t>
      </w:r>
    </w:p>
    <w:p w14:paraId="06911C09" w14:textId="5F1C2892" w:rsidR="006E6B19" w:rsidRPr="006E6B19" w:rsidRDefault="006E6B19" w:rsidP="001824D2">
      <w:pPr>
        <w:numPr>
          <w:ilvl w:val="0"/>
          <w:numId w:val="19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uzyskania informacji w zakresie nowego podziału hydrograficznego, czy była prowadzona harmonizacja danych </w:t>
      </w:r>
      <w:r w:rsidR="00B21D33">
        <w:rPr>
          <w:rFonts w:eastAsia="SimSun"/>
          <w:szCs w:val="24"/>
          <w:lang w:eastAsia="zh-CN"/>
        </w:rPr>
        <w:t xml:space="preserve">w obszarach </w:t>
      </w:r>
      <w:r w:rsidRPr="006E6B19">
        <w:rPr>
          <w:rFonts w:eastAsia="SimSun"/>
          <w:szCs w:val="24"/>
          <w:lang w:eastAsia="zh-CN"/>
        </w:rPr>
        <w:t>granic</w:t>
      </w:r>
      <w:r w:rsidR="00B21D33">
        <w:rPr>
          <w:rFonts w:eastAsia="SimSun"/>
          <w:szCs w:val="24"/>
          <w:lang w:eastAsia="zh-CN"/>
        </w:rPr>
        <w:t>znych</w:t>
      </w:r>
      <w:r w:rsidRPr="006E6B19">
        <w:rPr>
          <w:rFonts w:eastAsia="SimSun"/>
          <w:szCs w:val="24"/>
          <w:lang w:eastAsia="zh-CN"/>
        </w:rPr>
        <w:t>,</w:t>
      </w:r>
    </w:p>
    <w:p w14:paraId="07ED4736" w14:textId="77777777" w:rsidR="006E6B19" w:rsidRPr="006E6B19" w:rsidRDefault="006E6B19" w:rsidP="001824D2">
      <w:pPr>
        <w:numPr>
          <w:ilvl w:val="0"/>
          <w:numId w:val="19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uzyskania zgody KZGW na przekazanie stronie niemieckiej nowego podziału hydrograficznego wraz z siecią rzeczną.</w:t>
      </w:r>
    </w:p>
    <w:p w14:paraId="34D1901A" w14:textId="77777777" w:rsidR="006E6B19" w:rsidRPr="006E6B19" w:rsidRDefault="006E6B19" w:rsidP="001824D2">
      <w:pPr>
        <w:numPr>
          <w:ilvl w:val="0"/>
          <w:numId w:val="19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weryfikacji informacji dot. zawartości geobazy o użytkownikach, czy znajdują się w niej wyłącznie użytkownicy polscy.</w:t>
      </w:r>
    </w:p>
    <w:p w14:paraId="6691F2BC" w14:textId="3A780A3B" w:rsidR="006E6B19" w:rsidRPr="006E6B19" w:rsidRDefault="006E6B19" w:rsidP="00D3185E">
      <w:pPr>
        <w:spacing w:line="276" w:lineRule="auto"/>
        <w:ind w:left="360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niemiecka po szczegółowym zapoznaniu się</w:t>
      </w:r>
      <w:r w:rsidR="00103C2F">
        <w:rPr>
          <w:rFonts w:eastAsia="SimSun"/>
          <w:szCs w:val="24"/>
          <w:lang w:eastAsia="zh-CN"/>
        </w:rPr>
        <w:t xml:space="preserve"> z</w:t>
      </w:r>
      <w:r w:rsidRPr="006E6B19">
        <w:rPr>
          <w:rFonts w:eastAsia="SimSun"/>
          <w:szCs w:val="24"/>
          <w:lang w:eastAsia="zh-CN"/>
        </w:rPr>
        <w:t xml:space="preserve"> materiałem merytorycznym prezentowanym na spotkaniu, zobowiązała się do ustosunkowania się w zakresie:</w:t>
      </w:r>
    </w:p>
    <w:p w14:paraId="081A0678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objęcia prowadzenia /koordynacji prac w ramach etapu 2,</w:t>
      </w:r>
    </w:p>
    <w:p w14:paraId="6976D9D8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czy aktualizacja bilansu ma być rozpatrywana w latach kalendarzowych czy hydrologicznych?</w:t>
      </w:r>
    </w:p>
    <w:p w14:paraId="0F9032C6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wyboru roku bazowego do analiz bilansowych, czy rok przeciętny z wielolecia czy wybrany w oparciu o większą liczbę kryteriów,</w:t>
      </w:r>
    </w:p>
    <w:p w14:paraId="29F8A0B6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metody wyznaczania wartości SNQ, jako średnia przepływów minimalnych ze średnich wartości dobowych w roku.</w:t>
      </w:r>
    </w:p>
    <w:p w14:paraId="423A243C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czy analizy bilansowe mają uwzględniać wszystkie pobory i zrzuty?</w:t>
      </w:r>
    </w:p>
    <w:p w14:paraId="4B8CDB87" w14:textId="10752FC2" w:rsidR="006E6B19" w:rsidRPr="006E6B19" w:rsidRDefault="006E6B19" w:rsidP="00D3185E">
      <w:pPr>
        <w:spacing w:line="276" w:lineRule="auto"/>
        <w:ind w:left="360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niemiecka zobowiązała się do przekazania informacji i danych w zakresie niemieckiego podziału hydrograficznego.</w:t>
      </w:r>
      <w:r w:rsidR="00D3185E">
        <w:rPr>
          <w:rFonts w:eastAsia="SimSun"/>
          <w:szCs w:val="24"/>
          <w:lang w:eastAsia="zh-CN"/>
        </w:rPr>
        <w:t xml:space="preserve"> </w:t>
      </w:r>
    </w:p>
    <w:p w14:paraId="75CE99B0" w14:textId="77777777" w:rsidR="006E6B19" w:rsidRPr="006E6B19" w:rsidRDefault="006E6B19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11EAF85D" w14:textId="6017B6EE" w:rsidR="006E6B19" w:rsidRPr="006E6B19" w:rsidRDefault="00D3185E" w:rsidP="00D3185E">
      <w:pPr>
        <w:spacing w:line="276" w:lineRule="auto"/>
        <w:ind w:firstLine="360"/>
        <w:jc w:val="both"/>
        <w:rPr>
          <w:rFonts w:eastAsia="SimSun"/>
          <w:bCs/>
          <w:szCs w:val="24"/>
          <w:lang w:eastAsia="zh-CN"/>
        </w:rPr>
      </w:pPr>
      <w:r w:rsidRPr="00D3185E">
        <w:rPr>
          <w:rFonts w:eastAsia="SimSun"/>
          <w:bCs/>
          <w:szCs w:val="24"/>
          <w:lang w:eastAsia="zh-CN"/>
        </w:rPr>
        <w:t xml:space="preserve">7) </w:t>
      </w:r>
      <w:r w:rsidR="006E6B19" w:rsidRPr="00C34DF2">
        <w:rPr>
          <w:rFonts w:eastAsia="SimSun"/>
          <w:bCs/>
          <w:szCs w:val="24"/>
          <w:u w:val="single"/>
          <w:lang w:eastAsia="zh-CN"/>
        </w:rPr>
        <w:t>Wspólnie ustalono</w:t>
      </w:r>
      <w:r w:rsidR="006E6B19" w:rsidRPr="006E6B19">
        <w:rPr>
          <w:rFonts w:eastAsia="SimSun"/>
          <w:bCs/>
          <w:szCs w:val="24"/>
          <w:lang w:eastAsia="zh-CN"/>
        </w:rPr>
        <w:t xml:space="preserve">: </w:t>
      </w:r>
    </w:p>
    <w:p w14:paraId="7E46D256" w14:textId="4A949A4E" w:rsidR="006E6B19" w:rsidRPr="006E6B19" w:rsidRDefault="006E6B19" w:rsidP="001824D2">
      <w:pPr>
        <w:numPr>
          <w:ilvl w:val="0"/>
          <w:numId w:val="20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obejmie prowadzenie/koordynację prac w ramach etapu 1.</w:t>
      </w:r>
    </w:p>
    <w:p w14:paraId="7E00232D" w14:textId="77777777" w:rsidR="006E6B19" w:rsidRPr="006E6B19" w:rsidRDefault="006E6B19" w:rsidP="001824D2">
      <w:pPr>
        <w:numPr>
          <w:ilvl w:val="0"/>
          <w:numId w:val="20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Do bieżących prac bilansowych obie strony uzgodniły, że wybrane zostanie wielolecie 1991-2020, jako okres nawiązujący do wielolecia meteorologicznego.</w:t>
      </w:r>
    </w:p>
    <w:p w14:paraId="665271F4" w14:textId="77777777" w:rsidR="006E6B19" w:rsidRPr="006E6B19" w:rsidRDefault="006E6B19" w:rsidP="001824D2">
      <w:pPr>
        <w:numPr>
          <w:ilvl w:val="0"/>
          <w:numId w:val="20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Zgodnie ustalono, że z uwagi na brak finansowania działalności grupy, kolejne spotkanie zespołu także utrzymane będzie w formule on-line.</w:t>
      </w:r>
    </w:p>
    <w:p w14:paraId="5DA1B7DB" w14:textId="66D6A2FE" w:rsidR="00204ECD" w:rsidRPr="001B7AC1" w:rsidRDefault="006E6B19" w:rsidP="001B7AC1">
      <w:pPr>
        <w:pStyle w:val="Tekstpodstawowywcity3"/>
        <w:spacing w:line="276" w:lineRule="auto"/>
        <w:ind w:firstLine="0"/>
        <w:rPr>
          <w:rFonts w:eastAsia="SimSun"/>
          <w:szCs w:val="24"/>
          <w:lang w:eastAsia="zh-CN"/>
        </w:rPr>
      </w:pPr>
      <w:r w:rsidRPr="001824D2">
        <w:rPr>
          <w:rFonts w:eastAsia="SimSun"/>
          <w:szCs w:val="24"/>
          <w:lang w:eastAsia="zh-CN"/>
        </w:rPr>
        <w:t>Zaproponowano termin kolejnej narady na marzec 2023 (szczegółowa data zostanie ustalona drogą mailową).</w:t>
      </w:r>
      <w:r w:rsidR="00D3185E">
        <w:rPr>
          <w:rFonts w:eastAsia="SimSun"/>
          <w:szCs w:val="24"/>
          <w:lang w:eastAsia="zh-CN"/>
        </w:rPr>
        <w:t xml:space="preserve"> </w:t>
      </w:r>
      <w:r w:rsidR="001B7AC1">
        <w:rPr>
          <w:rFonts w:eastAsia="SimSun"/>
          <w:szCs w:val="24"/>
          <w:lang w:eastAsia="zh-CN"/>
        </w:rPr>
        <w:t xml:space="preserve"> </w:t>
      </w:r>
    </w:p>
    <w:sectPr w:rsidR="00204ECD" w:rsidRPr="001B7AC1" w:rsidSect="00FD0AA2">
      <w:headerReference w:type="default" r:id="rId7"/>
      <w:footerReference w:type="default" r:id="rId8"/>
      <w:footerReference w:type="first" r:id="rId9"/>
      <w:pgSz w:w="11906" w:h="16838"/>
      <w:pgMar w:top="1135" w:right="1134" w:bottom="1134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CC7D5" w14:textId="77777777" w:rsidR="009459A4" w:rsidRDefault="009459A4">
      <w:r>
        <w:separator/>
      </w:r>
    </w:p>
  </w:endnote>
  <w:endnote w:type="continuationSeparator" w:id="0">
    <w:p w14:paraId="5CC2B007" w14:textId="77777777" w:rsidR="009459A4" w:rsidRDefault="00945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A69D8" w14:textId="4B6603E5" w:rsidR="004E7DD9" w:rsidRDefault="004E7DD9">
    <w:pPr>
      <w:pStyle w:val="Stopka"/>
      <w:pBdr>
        <w:top w:val="single" w:sz="4" w:space="1" w:color="auto"/>
      </w:pBdr>
      <w:jc w:val="center"/>
      <w:rPr>
        <w:sz w:val="20"/>
      </w:rPr>
    </w:pPr>
    <w:r>
      <w:rPr>
        <w:sz w:val="20"/>
      </w:rPr>
      <w:t>Z</w:t>
    </w:r>
    <w:r w:rsidR="00BD57FD">
      <w:rPr>
        <w:sz w:val="20"/>
      </w:rPr>
      <w:t xml:space="preserve">ałącznik nr </w:t>
    </w:r>
    <w:r w:rsidR="00BE07F5">
      <w:rPr>
        <w:sz w:val="20"/>
      </w:rPr>
      <w:t>11</w:t>
    </w:r>
    <w:r>
      <w:rPr>
        <w:sz w:val="20"/>
      </w:rPr>
      <w:t xml:space="preserve"> do protokołu z </w:t>
    </w:r>
    <w:r w:rsidR="00BE07F5">
      <w:rPr>
        <w:sz w:val="20"/>
      </w:rPr>
      <w:t>30.</w:t>
    </w:r>
    <w:r>
      <w:rPr>
        <w:sz w:val="20"/>
      </w:rPr>
      <w:t xml:space="preserve"> posiedzenia Komisji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5C428" w14:textId="7C73B20E" w:rsidR="004E7DD9" w:rsidRDefault="004E7DD9">
    <w:pPr>
      <w:pStyle w:val="Stopka"/>
      <w:pBdr>
        <w:top w:val="single" w:sz="4" w:space="1" w:color="auto"/>
      </w:pBdr>
      <w:jc w:val="center"/>
      <w:rPr>
        <w:sz w:val="20"/>
      </w:rPr>
    </w:pPr>
    <w:r>
      <w:rPr>
        <w:sz w:val="20"/>
      </w:rPr>
      <w:t>Załącznik</w:t>
    </w:r>
    <w:r w:rsidR="00BD57FD">
      <w:rPr>
        <w:sz w:val="20"/>
      </w:rPr>
      <w:t xml:space="preserve"> nr </w:t>
    </w:r>
    <w:r w:rsidR="00BE07F5">
      <w:rPr>
        <w:sz w:val="20"/>
      </w:rPr>
      <w:t>11</w:t>
    </w:r>
    <w:r>
      <w:rPr>
        <w:sz w:val="20"/>
      </w:rPr>
      <w:t xml:space="preserve"> do protokołu z</w:t>
    </w:r>
    <w:r w:rsidR="00BE07F5">
      <w:rPr>
        <w:sz w:val="20"/>
      </w:rPr>
      <w:t xml:space="preserve"> 30.</w:t>
    </w:r>
    <w:r>
      <w:rPr>
        <w:sz w:val="20"/>
      </w:rPr>
      <w:t xml:space="preserve"> posiedzenia Komisji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CBE4E" w14:textId="77777777" w:rsidR="009459A4" w:rsidRDefault="009459A4">
      <w:r>
        <w:separator/>
      </w:r>
    </w:p>
  </w:footnote>
  <w:footnote w:type="continuationSeparator" w:id="0">
    <w:p w14:paraId="098250E9" w14:textId="77777777" w:rsidR="009459A4" w:rsidRDefault="00945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347D7" w14:textId="77777777" w:rsidR="004E7DD9" w:rsidRDefault="004E7DD9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4DB7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3907EE1B" w14:textId="77777777" w:rsidR="004E7DD9" w:rsidRDefault="004E7D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15704"/>
    <w:multiLevelType w:val="hybridMultilevel"/>
    <w:tmpl w:val="A7F85018"/>
    <w:lvl w:ilvl="0" w:tplc="4B4060F8">
      <w:start w:val="9"/>
      <w:numFmt w:val="decimalZero"/>
      <w:lvlText w:val="(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D60631"/>
    <w:multiLevelType w:val="hybridMultilevel"/>
    <w:tmpl w:val="91D409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951DF"/>
    <w:multiLevelType w:val="hybridMultilevel"/>
    <w:tmpl w:val="412A7C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A3372"/>
    <w:multiLevelType w:val="hybridMultilevel"/>
    <w:tmpl w:val="05AACD6C"/>
    <w:lvl w:ilvl="0" w:tplc="EC1A4DE6">
      <w:numFmt w:val="bullet"/>
      <w:lvlText w:val="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44247"/>
    <w:multiLevelType w:val="hybridMultilevel"/>
    <w:tmpl w:val="A7365998"/>
    <w:lvl w:ilvl="0" w:tplc="18189B9E">
      <w:start w:val="3"/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DA21D9D"/>
    <w:multiLevelType w:val="singleLevel"/>
    <w:tmpl w:val="F87E99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E6A1DC6"/>
    <w:multiLevelType w:val="hybridMultilevel"/>
    <w:tmpl w:val="9CA4B702"/>
    <w:lvl w:ilvl="0" w:tplc="22C67804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93738"/>
    <w:multiLevelType w:val="multilevel"/>
    <w:tmpl w:val="56E88F0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8" w15:restartNumberingAfterBreak="0">
    <w:nsid w:val="440C46F6"/>
    <w:multiLevelType w:val="hybridMultilevel"/>
    <w:tmpl w:val="047E949E"/>
    <w:lvl w:ilvl="0" w:tplc="64163A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A76FD"/>
    <w:multiLevelType w:val="multilevel"/>
    <w:tmpl w:val="34BEB4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C1D3C5C"/>
    <w:multiLevelType w:val="hybridMultilevel"/>
    <w:tmpl w:val="5F78FF04"/>
    <w:lvl w:ilvl="0" w:tplc="62E4245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C3259F6"/>
    <w:multiLevelType w:val="singleLevel"/>
    <w:tmpl w:val="FBE4E5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DDB1EBA"/>
    <w:multiLevelType w:val="multilevel"/>
    <w:tmpl w:val="0D78F5C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F250600"/>
    <w:multiLevelType w:val="multilevel"/>
    <w:tmpl w:val="CB18F49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  <w:u w:val="none"/>
      </w:rPr>
    </w:lvl>
  </w:abstractNum>
  <w:abstractNum w:abstractNumId="14" w15:restartNumberingAfterBreak="0">
    <w:nsid w:val="5C185094"/>
    <w:multiLevelType w:val="multilevel"/>
    <w:tmpl w:val="0030AD4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</w:abstractNum>
  <w:abstractNum w:abstractNumId="15" w15:restartNumberingAfterBreak="0">
    <w:nsid w:val="64D1794F"/>
    <w:multiLevelType w:val="singleLevel"/>
    <w:tmpl w:val="F87E99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75B4C20"/>
    <w:multiLevelType w:val="hybridMultilevel"/>
    <w:tmpl w:val="42BA2F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D59EF"/>
    <w:multiLevelType w:val="hybridMultilevel"/>
    <w:tmpl w:val="38CA1F14"/>
    <w:lvl w:ilvl="0" w:tplc="0B7256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84B77"/>
    <w:multiLevelType w:val="multilevel"/>
    <w:tmpl w:val="BA68DD8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  <w:i/>
        <w:u w:val="none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  <w:i/>
        <w:u w:val="none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</w:abstractNum>
  <w:abstractNum w:abstractNumId="19" w15:restartNumberingAfterBreak="0">
    <w:nsid w:val="6FF31C0D"/>
    <w:multiLevelType w:val="multilevel"/>
    <w:tmpl w:val="9850AAE0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56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6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</w:abstractNum>
  <w:abstractNum w:abstractNumId="20" w15:restartNumberingAfterBreak="0">
    <w:nsid w:val="76223B2A"/>
    <w:multiLevelType w:val="multilevel"/>
    <w:tmpl w:val="D7D80D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  <w:u w:val="none"/>
      </w:rPr>
    </w:lvl>
  </w:abstractNum>
  <w:abstractNum w:abstractNumId="21" w15:restartNumberingAfterBreak="0">
    <w:nsid w:val="78C3347F"/>
    <w:multiLevelType w:val="hybridMultilevel"/>
    <w:tmpl w:val="3ECA23F0"/>
    <w:lvl w:ilvl="0" w:tplc="64163A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47CD8"/>
    <w:multiLevelType w:val="hybridMultilevel"/>
    <w:tmpl w:val="DC8A36A4"/>
    <w:lvl w:ilvl="0" w:tplc="496E8A66">
      <w:start w:val="21"/>
      <w:numFmt w:val="decimal"/>
      <w:lvlText w:val="(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7B345DE8"/>
    <w:multiLevelType w:val="hybridMultilevel"/>
    <w:tmpl w:val="4F085334"/>
    <w:lvl w:ilvl="0" w:tplc="CE4A7D10">
      <w:start w:val="1"/>
      <w:numFmt w:val="decimalZero"/>
      <w:lvlText w:val="(%1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11"/>
  </w:num>
  <w:num w:numId="5">
    <w:abstractNumId w:val="19"/>
  </w:num>
  <w:num w:numId="6">
    <w:abstractNumId w:val="17"/>
  </w:num>
  <w:num w:numId="7">
    <w:abstractNumId w:val="6"/>
  </w:num>
  <w:num w:numId="8">
    <w:abstractNumId w:val="14"/>
  </w:num>
  <w:num w:numId="9">
    <w:abstractNumId w:val="18"/>
  </w:num>
  <w:num w:numId="10">
    <w:abstractNumId w:val="12"/>
  </w:num>
  <w:num w:numId="11">
    <w:abstractNumId w:val="3"/>
  </w:num>
  <w:num w:numId="12">
    <w:abstractNumId w:val="13"/>
  </w:num>
  <w:num w:numId="13">
    <w:abstractNumId w:val="7"/>
  </w:num>
  <w:num w:numId="14">
    <w:abstractNumId w:val="1"/>
  </w:num>
  <w:num w:numId="15">
    <w:abstractNumId w:val="4"/>
  </w:num>
  <w:num w:numId="16">
    <w:abstractNumId w:val="0"/>
  </w:num>
  <w:num w:numId="17">
    <w:abstractNumId w:val="20"/>
  </w:num>
  <w:num w:numId="18">
    <w:abstractNumId w:val="21"/>
  </w:num>
  <w:num w:numId="19">
    <w:abstractNumId w:val="8"/>
  </w:num>
  <w:num w:numId="20">
    <w:abstractNumId w:val="16"/>
  </w:num>
  <w:num w:numId="21">
    <w:abstractNumId w:val="2"/>
  </w:num>
  <w:num w:numId="22">
    <w:abstractNumId w:val="1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65"/>
    <w:rsid w:val="000052AB"/>
    <w:rsid w:val="0001488C"/>
    <w:rsid w:val="00016CC8"/>
    <w:rsid w:val="000243F2"/>
    <w:rsid w:val="000418B7"/>
    <w:rsid w:val="00051088"/>
    <w:rsid w:val="00055422"/>
    <w:rsid w:val="000759C5"/>
    <w:rsid w:val="000773BD"/>
    <w:rsid w:val="00082DED"/>
    <w:rsid w:val="000B28E0"/>
    <w:rsid w:val="000B7042"/>
    <w:rsid w:val="000B753B"/>
    <w:rsid w:val="000B7FC9"/>
    <w:rsid w:val="000C71E1"/>
    <w:rsid w:val="000D72A3"/>
    <w:rsid w:val="000E0AED"/>
    <w:rsid w:val="000E19B2"/>
    <w:rsid w:val="000E483C"/>
    <w:rsid w:val="000E5EBA"/>
    <w:rsid w:val="000F5B9E"/>
    <w:rsid w:val="00103C2F"/>
    <w:rsid w:val="001061E1"/>
    <w:rsid w:val="001111F4"/>
    <w:rsid w:val="00115AB7"/>
    <w:rsid w:val="00121025"/>
    <w:rsid w:val="00134884"/>
    <w:rsid w:val="0013619F"/>
    <w:rsid w:val="00150F85"/>
    <w:rsid w:val="001537FA"/>
    <w:rsid w:val="00161B4A"/>
    <w:rsid w:val="00162952"/>
    <w:rsid w:val="0017054F"/>
    <w:rsid w:val="00171710"/>
    <w:rsid w:val="001824D2"/>
    <w:rsid w:val="00185304"/>
    <w:rsid w:val="00190790"/>
    <w:rsid w:val="00197E67"/>
    <w:rsid w:val="001A0C9C"/>
    <w:rsid w:val="001A38EB"/>
    <w:rsid w:val="001A3BE3"/>
    <w:rsid w:val="001A5034"/>
    <w:rsid w:val="001B25B9"/>
    <w:rsid w:val="001B7AC1"/>
    <w:rsid w:val="001C7E67"/>
    <w:rsid w:val="001D339E"/>
    <w:rsid w:val="001D52C2"/>
    <w:rsid w:val="001D54DF"/>
    <w:rsid w:val="001F4DB7"/>
    <w:rsid w:val="001F6B23"/>
    <w:rsid w:val="0020012B"/>
    <w:rsid w:val="00204ECD"/>
    <w:rsid w:val="00217B5E"/>
    <w:rsid w:val="00223563"/>
    <w:rsid w:val="00223689"/>
    <w:rsid w:val="00242587"/>
    <w:rsid w:val="00245F1D"/>
    <w:rsid w:val="00252DD4"/>
    <w:rsid w:val="00257273"/>
    <w:rsid w:val="00262D41"/>
    <w:rsid w:val="002705FE"/>
    <w:rsid w:val="00283763"/>
    <w:rsid w:val="00283F76"/>
    <w:rsid w:val="00286C4D"/>
    <w:rsid w:val="00296577"/>
    <w:rsid w:val="0029662C"/>
    <w:rsid w:val="002A13B0"/>
    <w:rsid w:val="002A13E1"/>
    <w:rsid w:val="002A31D6"/>
    <w:rsid w:val="002A4803"/>
    <w:rsid w:val="002B602E"/>
    <w:rsid w:val="002B6CE3"/>
    <w:rsid w:val="002C0627"/>
    <w:rsid w:val="002C3F3F"/>
    <w:rsid w:val="002C6957"/>
    <w:rsid w:val="002D607B"/>
    <w:rsid w:val="002D7AC4"/>
    <w:rsid w:val="002E3C4F"/>
    <w:rsid w:val="002E40D1"/>
    <w:rsid w:val="002E4567"/>
    <w:rsid w:val="002F206B"/>
    <w:rsid w:val="002F2EC0"/>
    <w:rsid w:val="00313200"/>
    <w:rsid w:val="003155E1"/>
    <w:rsid w:val="00330C2A"/>
    <w:rsid w:val="003360AF"/>
    <w:rsid w:val="0034233E"/>
    <w:rsid w:val="00344E8A"/>
    <w:rsid w:val="0035235C"/>
    <w:rsid w:val="00355A10"/>
    <w:rsid w:val="00375650"/>
    <w:rsid w:val="00375871"/>
    <w:rsid w:val="003818EA"/>
    <w:rsid w:val="00383016"/>
    <w:rsid w:val="00387914"/>
    <w:rsid w:val="00397174"/>
    <w:rsid w:val="003A3EBC"/>
    <w:rsid w:val="003A5232"/>
    <w:rsid w:val="003A5968"/>
    <w:rsid w:val="003B2C04"/>
    <w:rsid w:val="003B38ED"/>
    <w:rsid w:val="003B43E7"/>
    <w:rsid w:val="003B52B8"/>
    <w:rsid w:val="003B6ED6"/>
    <w:rsid w:val="003E08BD"/>
    <w:rsid w:val="003E3EA9"/>
    <w:rsid w:val="003E5C4C"/>
    <w:rsid w:val="003F5EDF"/>
    <w:rsid w:val="00400353"/>
    <w:rsid w:val="00411783"/>
    <w:rsid w:val="00421E6C"/>
    <w:rsid w:val="00436B17"/>
    <w:rsid w:val="00437FE7"/>
    <w:rsid w:val="00442298"/>
    <w:rsid w:val="00446DA1"/>
    <w:rsid w:val="00450BFE"/>
    <w:rsid w:val="0045279D"/>
    <w:rsid w:val="004570A3"/>
    <w:rsid w:val="0046605B"/>
    <w:rsid w:val="00470B88"/>
    <w:rsid w:val="00483256"/>
    <w:rsid w:val="0048440A"/>
    <w:rsid w:val="004909FB"/>
    <w:rsid w:val="004935A2"/>
    <w:rsid w:val="004A0FFE"/>
    <w:rsid w:val="004A566F"/>
    <w:rsid w:val="004B1FA0"/>
    <w:rsid w:val="004B69DF"/>
    <w:rsid w:val="004C0B5C"/>
    <w:rsid w:val="004C617F"/>
    <w:rsid w:val="004C7722"/>
    <w:rsid w:val="004E0247"/>
    <w:rsid w:val="004E03A9"/>
    <w:rsid w:val="004E123A"/>
    <w:rsid w:val="004E2B99"/>
    <w:rsid w:val="004E7DD9"/>
    <w:rsid w:val="00533D36"/>
    <w:rsid w:val="0053667F"/>
    <w:rsid w:val="00540D58"/>
    <w:rsid w:val="00555065"/>
    <w:rsid w:val="00556A87"/>
    <w:rsid w:val="005603D8"/>
    <w:rsid w:val="00565ED9"/>
    <w:rsid w:val="00575D1F"/>
    <w:rsid w:val="00575FAA"/>
    <w:rsid w:val="0057654B"/>
    <w:rsid w:val="005913A3"/>
    <w:rsid w:val="0059213C"/>
    <w:rsid w:val="00592E67"/>
    <w:rsid w:val="00597417"/>
    <w:rsid w:val="005A614D"/>
    <w:rsid w:val="005A760D"/>
    <w:rsid w:val="005C3B65"/>
    <w:rsid w:val="005C52C4"/>
    <w:rsid w:val="005D03AC"/>
    <w:rsid w:val="005D2034"/>
    <w:rsid w:val="005D4798"/>
    <w:rsid w:val="005D60D2"/>
    <w:rsid w:val="005F7002"/>
    <w:rsid w:val="005F76CB"/>
    <w:rsid w:val="00603D35"/>
    <w:rsid w:val="0060459B"/>
    <w:rsid w:val="006063E7"/>
    <w:rsid w:val="006068C8"/>
    <w:rsid w:val="00606F7E"/>
    <w:rsid w:val="006159C9"/>
    <w:rsid w:val="00622E47"/>
    <w:rsid w:val="006372B8"/>
    <w:rsid w:val="00643317"/>
    <w:rsid w:val="00644699"/>
    <w:rsid w:val="00654DCC"/>
    <w:rsid w:val="00666110"/>
    <w:rsid w:val="00666422"/>
    <w:rsid w:val="00680B37"/>
    <w:rsid w:val="006A0CFE"/>
    <w:rsid w:val="006A2883"/>
    <w:rsid w:val="006A313F"/>
    <w:rsid w:val="006C7A75"/>
    <w:rsid w:val="006E5965"/>
    <w:rsid w:val="006E6163"/>
    <w:rsid w:val="006E6A89"/>
    <w:rsid w:val="006E6B19"/>
    <w:rsid w:val="006F78BC"/>
    <w:rsid w:val="00701AB3"/>
    <w:rsid w:val="00705ED4"/>
    <w:rsid w:val="00707560"/>
    <w:rsid w:val="007121CB"/>
    <w:rsid w:val="0071239F"/>
    <w:rsid w:val="00712EB2"/>
    <w:rsid w:val="00721133"/>
    <w:rsid w:val="00730760"/>
    <w:rsid w:val="00733D44"/>
    <w:rsid w:val="007558F9"/>
    <w:rsid w:val="00755CAE"/>
    <w:rsid w:val="007570D9"/>
    <w:rsid w:val="00766141"/>
    <w:rsid w:val="00776BDB"/>
    <w:rsid w:val="00780672"/>
    <w:rsid w:val="00794EE4"/>
    <w:rsid w:val="007A0ABE"/>
    <w:rsid w:val="007A67BB"/>
    <w:rsid w:val="007A7EA7"/>
    <w:rsid w:val="007B5279"/>
    <w:rsid w:val="007B7C92"/>
    <w:rsid w:val="007C5711"/>
    <w:rsid w:val="007D2365"/>
    <w:rsid w:val="007E28A0"/>
    <w:rsid w:val="007E5C1B"/>
    <w:rsid w:val="007F2D6E"/>
    <w:rsid w:val="007F36F8"/>
    <w:rsid w:val="007F3CFE"/>
    <w:rsid w:val="008008D6"/>
    <w:rsid w:val="00825596"/>
    <w:rsid w:val="00827A4F"/>
    <w:rsid w:val="008453B4"/>
    <w:rsid w:val="00847A94"/>
    <w:rsid w:val="0085135C"/>
    <w:rsid w:val="0085376E"/>
    <w:rsid w:val="00857761"/>
    <w:rsid w:val="00860DD1"/>
    <w:rsid w:val="00873700"/>
    <w:rsid w:val="00873C8A"/>
    <w:rsid w:val="0087517A"/>
    <w:rsid w:val="00877F4B"/>
    <w:rsid w:val="00894D09"/>
    <w:rsid w:val="00895A70"/>
    <w:rsid w:val="008B0890"/>
    <w:rsid w:val="008B0AE4"/>
    <w:rsid w:val="008C0588"/>
    <w:rsid w:val="008C4CB9"/>
    <w:rsid w:val="008C5F12"/>
    <w:rsid w:val="008D15ED"/>
    <w:rsid w:val="008D5384"/>
    <w:rsid w:val="008D6166"/>
    <w:rsid w:val="008E4C9C"/>
    <w:rsid w:val="00910ECB"/>
    <w:rsid w:val="00915362"/>
    <w:rsid w:val="009153BE"/>
    <w:rsid w:val="00922C5E"/>
    <w:rsid w:val="00930255"/>
    <w:rsid w:val="00930ED6"/>
    <w:rsid w:val="009459A4"/>
    <w:rsid w:val="00952D3E"/>
    <w:rsid w:val="00973661"/>
    <w:rsid w:val="009749F0"/>
    <w:rsid w:val="0099211C"/>
    <w:rsid w:val="009B33B8"/>
    <w:rsid w:val="009B60C4"/>
    <w:rsid w:val="009C1042"/>
    <w:rsid w:val="009C168B"/>
    <w:rsid w:val="009D5EAA"/>
    <w:rsid w:val="009E53FB"/>
    <w:rsid w:val="009F6E5B"/>
    <w:rsid w:val="00A015DF"/>
    <w:rsid w:val="00A30C7C"/>
    <w:rsid w:val="00A5265C"/>
    <w:rsid w:val="00A540B2"/>
    <w:rsid w:val="00A60396"/>
    <w:rsid w:val="00A954B0"/>
    <w:rsid w:val="00A9592B"/>
    <w:rsid w:val="00AA0822"/>
    <w:rsid w:val="00AA1428"/>
    <w:rsid w:val="00AA276B"/>
    <w:rsid w:val="00AA73B7"/>
    <w:rsid w:val="00AB2BDB"/>
    <w:rsid w:val="00AB5313"/>
    <w:rsid w:val="00AB6916"/>
    <w:rsid w:val="00AC5800"/>
    <w:rsid w:val="00AC790F"/>
    <w:rsid w:val="00AD4830"/>
    <w:rsid w:val="00AD6390"/>
    <w:rsid w:val="00AD727E"/>
    <w:rsid w:val="00AF124A"/>
    <w:rsid w:val="00AF4F3A"/>
    <w:rsid w:val="00AF599E"/>
    <w:rsid w:val="00AF6A28"/>
    <w:rsid w:val="00AF6D8B"/>
    <w:rsid w:val="00B00274"/>
    <w:rsid w:val="00B01FB0"/>
    <w:rsid w:val="00B059CA"/>
    <w:rsid w:val="00B07FAD"/>
    <w:rsid w:val="00B13E30"/>
    <w:rsid w:val="00B14071"/>
    <w:rsid w:val="00B165CC"/>
    <w:rsid w:val="00B21D33"/>
    <w:rsid w:val="00B220F9"/>
    <w:rsid w:val="00B256B7"/>
    <w:rsid w:val="00B30ACC"/>
    <w:rsid w:val="00B46FDC"/>
    <w:rsid w:val="00B51722"/>
    <w:rsid w:val="00B520DA"/>
    <w:rsid w:val="00B63DB1"/>
    <w:rsid w:val="00B736BE"/>
    <w:rsid w:val="00B826F4"/>
    <w:rsid w:val="00B90A41"/>
    <w:rsid w:val="00B93192"/>
    <w:rsid w:val="00BA0373"/>
    <w:rsid w:val="00BA773D"/>
    <w:rsid w:val="00BB27F6"/>
    <w:rsid w:val="00BB4F9D"/>
    <w:rsid w:val="00BB682A"/>
    <w:rsid w:val="00BC5C90"/>
    <w:rsid w:val="00BC7FB8"/>
    <w:rsid w:val="00BD11C3"/>
    <w:rsid w:val="00BD57FD"/>
    <w:rsid w:val="00BE07F5"/>
    <w:rsid w:val="00BE41E1"/>
    <w:rsid w:val="00BE6AA7"/>
    <w:rsid w:val="00BF02DC"/>
    <w:rsid w:val="00C0298C"/>
    <w:rsid w:val="00C06F0A"/>
    <w:rsid w:val="00C11917"/>
    <w:rsid w:val="00C215EC"/>
    <w:rsid w:val="00C22B90"/>
    <w:rsid w:val="00C232AA"/>
    <w:rsid w:val="00C24733"/>
    <w:rsid w:val="00C33878"/>
    <w:rsid w:val="00C34DF2"/>
    <w:rsid w:val="00C426DA"/>
    <w:rsid w:val="00C43110"/>
    <w:rsid w:val="00C4436E"/>
    <w:rsid w:val="00C473C1"/>
    <w:rsid w:val="00C6205B"/>
    <w:rsid w:val="00C65E8D"/>
    <w:rsid w:val="00C75799"/>
    <w:rsid w:val="00C802AC"/>
    <w:rsid w:val="00C814A2"/>
    <w:rsid w:val="00C9005F"/>
    <w:rsid w:val="00C92993"/>
    <w:rsid w:val="00C93066"/>
    <w:rsid w:val="00C9674A"/>
    <w:rsid w:val="00CA3502"/>
    <w:rsid w:val="00CA3542"/>
    <w:rsid w:val="00CA3BA7"/>
    <w:rsid w:val="00CA7A09"/>
    <w:rsid w:val="00CB3E12"/>
    <w:rsid w:val="00CB5465"/>
    <w:rsid w:val="00CC1B4B"/>
    <w:rsid w:val="00CD3426"/>
    <w:rsid w:val="00CE12CD"/>
    <w:rsid w:val="00CF3E96"/>
    <w:rsid w:val="00D01958"/>
    <w:rsid w:val="00D0238C"/>
    <w:rsid w:val="00D12DEB"/>
    <w:rsid w:val="00D16AA9"/>
    <w:rsid w:val="00D16F90"/>
    <w:rsid w:val="00D170F2"/>
    <w:rsid w:val="00D201CC"/>
    <w:rsid w:val="00D3185E"/>
    <w:rsid w:val="00D32722"/>
    <w:rsid w:val="00D4484D"/>
    <w:rsid w:val="00D52237"/>
    <w:rsid w:val="00D708B4"/>
    <w:rsid w:val="00D77333"/>
    <w:rsid w:val="00D80AF1"/>
    <w:rsid w:val="00DA6437"/>
    <w:rsid w:val="00DB28DB"/>
    <w:rsid w:val="00DC4DE9"/>
    <w:rsid w:val="00DD11CC"/>
    <w:rsid w:val="00DE2C2D"/>
    <w:rsid w:val="00DE434C"/>
    <w:rsid w:val="00DE656B"/>
    <w:rsid w:val="00DE6D2B"/>
    <w:rsid w:val="00DE6F86"/>
    <w:rsid w:val="00E017EA"/>
    <w:rsid w:val="00E02258"/>
    <w:rsid w:val="00E03679"/>
    <w:rsid w:val="00E07CAB"/>
    <w:rsid w:val="00E12CCD"/>
    <w:rsid w:val="00E2616D"/>
    <w:rsid w:val="00E30D95"/>
    <w:rsid w:val="00E31A85"/>
    <w:rsid w:val="00E533D3"/>
    <w:rsid w:val="00E550A2"/>
    <w:rsid w:val="00E57085"/>
    <w:rsid w:val="00E64AD4"/>
    <w:rsid w:val="00E6748B"/>
    <w:rsid w:val="00E70C4C"/>
    <w:rsid w:val="00E744B4"/>
    <w:rsid w:val="00E87D20"/>
    <w:rsid w:val="00EA31D6"/>
    <w:rsid w:val="00EA693A"/>
    <w:rsid w:val="00EB0190"/>
    <w:rsid w:val="00EC13FF"/>
    <w:rsid w:val="00EC3D6E"/>
    <w:rsid w:val="00ED06B9"/>
    <w:rsid w:val="00ED0878"/>
    <w:rsid w:val="00ED3662"/>
    <w:rsid w:val="00EE4A22"/>
    <w:rsid w:val="00EF14D0"/>
    <w:rsid w:val="00F038C1"/>
    <w:rsid w:val="00F35F17"/>
    <w:rsid w:val="00F37E37"/>
    <w:rsid w:val="00F403F1"/>
    <w:rsid w:val="00F40509"/>
    <w:rsid w:val="00F53CC5"/>
    <w:rsid w:val="00F5684F"/>
    <w:rsid w:val="00F65CCB"/>
    <w:rsid w:val="00F7364E"/>
    <w:rsid w:val="00F8565F"/>
    <w:rsid w:val="00F90060"/>
    <w:rsid w:val="00F96950"/>
    <w:rsid w:val="00FB4B7B"/>
    <w:rsid w:val="00FB63A0"/>
    <w:rsid w:val="00FC339C"/>
    <w:rsid w:val="00FC6EB7"/>
    <w:rsid w:val="00FD0AA2"/>
    <w:rsid w:val="00FD4372"/>
    <w:rsid w:val="00FD6E87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5FF2B"/>
  <w15:docId w15:val="{835F721D-8160-45E0-89DE-B4281F35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ind w:left="2832" w:firstLine="708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05"/>
      <w:jc w:val="both"/>
    </w:pPr>
    <w:rPr>
      <w:b/>
    </w:rPr>
  </w:style>
  <w:style w:type="paragraph" w:styleId="Tekstpodstawowywcity2">
    <w:name w:val="Body Text Indent 2"/>
    <w:basedOn w:val="Normalny"/>
    <w:pPr>
      <w:ind w:left="70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both"/>
    </w:pPr>
    <w:rPr>
      <w:b/>
    </w:rPr>
  </w:style>
  <w:style w:type="paragraph" w:styleId="Tekstpodstawowywcity3">
    <w:name w:val="Body Text Indent 3"/>
    <w:basedOn w:val="Normalny"/>
    <w:pPr>
      <w:ind w:left="426" w:hanging="426"/>
      <w:jc w:val="both"/>
    </w:pPr>
  </w:style>
  <w:style w:type="paragraph" w:styleId="Tekstpodstawowy2">
    <w:name w:val="Body Text 2"/>
    <w:basedOn w:val="Normalny"/>
    <w:pPr>
      <w:spacing w:line="360" w:lineRule="auto"/>
      <w:jc w:val="both"/>
    </w:pPr>
    <w:rPr>
      <w:lang w:val="en-US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iCs/>
      <w:u w:val="single"/>
    </w:rPr>
  </w:style>
  <w:style w:type="paragraph" w:styleId="Mapadokumentu">
    <w:name w:val="Document Map"/>
    <w:basedOn w:val="Normalny"/>
    <w:semiHidden/>
    <w:rsid w:val="00873700"/>
    <w:pPr>
      <w:shd w:val="clear" w:color="auto" w:fill="000080"/>
    </w:pPr>
    <w:rPr>
      <w:rFonts w:ascii="Tahoma" w:hAnsi="Tahoma" w:cs="Tahoma"/>
      <w:sz w:val="20"/>
      <w:lang w:val="en-US"/>
    </w:rPr>
  </w:style>
  <w:style w:type="paragraph" w:styleId="Tekstdymka">
    <w:name w:val="Balloon Text"/>
    <w:basedOn w:val="Normalny"/>
    <w:link w:val="TekstdymkaZnak"/>
    <w:rsid w:val="00AD48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4830"/>
    <w:rPr>
      <w:rFonts w:ascii="Segoe UI" w:hAnsi="Segoe UI" w:cs="Segoe UI"/>
      <w:sz w:val="18"/>
      <w:szCs w:val="18"/>
    </w:rPr>
  </w:style>
  <w:style w:type="character" w:styleId="Hipercze">
    <w:name w:val="Hyperlink"/>
    <w:rsid w:val="0085135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537FA"/>
    <w:pPr>
      <w:ind w:left="720"/>
      <w:contextualSpacing/>
      <w:jc w:val="both"/>
    </w:pPr>
    <w:rPr>
      <w:rFonts w:ascii="Arial" w:eastAsia="SimSun" w:hAnsi="Arial"/>
      <w:szCs w:val="24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4048</Words>
  <Characters>23074</Characters>
  <Application>Microsoft Office Word</Application>
  <DocSecurity>0</DocSecurity>
  <Lines>192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Tłumaczenie z języka niemieckiego  PROJEKT-Stan: 31</vt:lpstr>
    </vt:vector>
  </TitlesOfParts>
  <Company>SZCZECIN</Company>
  <LinksUpToDate>false</LinksUpToDate>
  <CharactersWithSpaces>27068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Tłumaczenie z języka niemieckiego  PROJEKT-Stan: 31</dc:title>
  <dc:subject/>
  <dc:creator>Leszek Janeczko</dc:creator>
  <cp:keywords/>
  <dc:description/>
  <cp:lastModifiedBy>Delis-Szeląg Katarzyna</cp:lastModifiedBy>
  <cp:revision>2</cp:revision>
  <cp:lastPrinted>2023-05-18T09:27:00Z</cp:lastPrinted>
  <dcterms:created xsi:type="dcterms:W3CDTF">2023-05-31T12:36:00Z</dcterms:created>
  <dcterms:modified xsi:type="dcterms:W3CDTF">2023-05-31T12:36:00Z</dcterms:modified>
</cp:coreProperties>
</file>